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E00518" w:rsidRDefault="00053040" w:rsidP="00053040">
      <w:pPr>
        <w:pStyle w:val="Brezrazmikov"/>
        <w:rPr>
          <w:b/>
        </w:rPr>
      </w:pPr>
      <w:r w:rsidRPr="00E00518">
        <w:rPr>
          <w:b/>
        </w:rPr>
        <w:t>Program:</w:t>
      </w:r>
      <w:r w:rsidR="0096720C" w:rsidRPr="00E00518">
        <w:rPr>
          <w:b/>
        </w:rPr>
        <w:t xml:space="preserve"> </w:t>
      </w:r>
      <w:r w:rsidR="00E00518" w:rsidRPr="00E00518">
        <w:rPr>
          <w:b/>
        </w:rPr>
        <w:t>KMETIJSKO PODJETNIŠKI</w:t>
      </w:r>
      <w:r w:rsidR="00892178" w:rsidRPr="00E00518">
        <w:rPr>
          <w:b/>
        </w:rPr>
        <w:t xml:space="preserve"> TEHNIK</w:t>
      </w:r>
      <w:r w:rsidR="00B10313" w:rsidRPr="00E00518">
        <w:rPr>
          <w:b/>
        </w:rPr>
        <w:t xml:space="preserve"> - </w:t>
      </w:r>
      <w:proofErr w:type="gramStart"/>
      <w:r w:rsidR="00B10313" w:rsidRPr="00E00518">
        <w:rPr>
          <w:b/>
        </w:rPr>
        <w:t>PTI</w:t>
      </w:r>
      <w:r w:rsidR="00892178" w:rsidRPr="00E00518">
        <w:rPr>
          <w:b/>
        </w:rPr>
        <w:t xml:space="preserve">  4</w:t>
      </w:r>
      <w:r w:rsidR="00E00518" w:rsidRPr="00E00518">
        <w:rPr>
          <w:b/>
        </w:rPr>
        <w:t>.Č</w:t>
      </w:r>
      <w:r w:rsidR="00B10313" w:rsidRPr="00E00518">
        <w:rPr>
          <w:b/>
        </w:rPr>
        <w:t>D</w:t>
      </w:r>
      <w:proofErr w:type="gramEnd"/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5070"/>
        <w:gridCol w:w="5946"/>
      </w:tblGrid>
      <w:tr w:rsidR="00053040" w:rsidRPr="0096720C" w:rsidTr="00570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AD5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100B80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4, DZS</w:t>
            </w:r>
          </w:p>
        </w:tc>
      </w:tr>
      <w:tr w:rsidR="00053040" w:rsidRPr="0096720C" w:rsidTr="00AD5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05304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100B80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4, DZS</w:t>
            </w:r>
          </w:p>
        </w:tc>
      </w:tr>
      <w:tr w:rsidR="00D0125B" w:rsidRPr="00A70314" w:rsidTr="00AD5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25B" w:rsidRPr="0096720C" w:rsidRDefault="00D0125B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25B" w:rsidRDefault="00D0125B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1, zbirka nalog, DZS</w:t>
            </w:r>
          </w:p>
        </w:tc>
      </w:tr>
      <w:tr w:rsidR="00D0125B" w:rsidRPr="00A70314" w:rsidTr="00100B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5B" w:rsidRPr="0096720C" w:rsidRDefault="00D0125B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5B" w:rsidRDefault="00D0125B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2, zbirka nalog, DZS</w:t>
            </w:r>
          </w:p>
        </w:tc>
      </w:tr>
      <w:tr w:rsidR="00100B80" w:rsidRPr="00100B80" w:rsidTr="00100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Pr="00100B80" w:rsidRDefault="00100B8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00B80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Default="00100B80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Campbell. BIOLOGIJA 1, MOHORJEVA ZALOŽBA</w:t>
            </w:r>
          </w:p>
        </w:tc>
      </w:tr>
      <w:tr w:rsidR="00100B80" w:rsidRPr="00A70314" w:rsidTr="00A648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Pr="00100B80" w:rsidRDefault="00100B8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00B80">
              <w:rPr>
                <w:b w:val="0"/>
                <w:sz w:val="20"/>
                <w:lang w:val="sl-SI"/>
              </w:rPr>
              <w:t>fizika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Default="00100B80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MEHANIKA IN TOPLOTA, FIZIKA za 1. in 2. letnik SŠ, MODRIJAN</w:t>
            </w:r>
          </w:p>
        </w:tc>
      </w:tr>
      <w:tr w:rsidR="00100B80" w:rsidRPr="00100B80" w:rsidTr="00A6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Pr="00100B80" w:rsidRDefault="00100B8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00B80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Default="00100B80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Šket: SNOVI, OKOLJE, PREHRANA, DZS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304AF9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C80F9D">
        <w:rPr>
          <w:rFonts w:asciiTheme="majorHAnsi" w:hAnsiTheme="majorHAnsi"/>
          <w:sz w:val="18"/>
          <w:szCs w:val="18"/>
          <w:lang w:val="sl-SI"/>
        </w:rPr>
        <w:t>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280792">
        <w:rPr>
          <w:rFonts w:asciiTheme="majorHAnsi" w:hAnsiTheme="majorHAnsi"/>
          <w:b/>
          <w:bCs/>
          <w:sz w:val="18"/>
          <w:szCs w:val="18"/>
          <w:lang w:val="sl-SI"/>
        </w:rPr>
        <w:t>4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280792">
        <w:rPr>
          <w:rFonts w:asciiTheme="majorHAnsi" w:hAnsiTheme="majorHAnsi"/>
          <w:sz w:val="18"/>
          <w:szCs w:val="18"/>
          <w:lang w:val="sl-SI"/>
        </w:rPr>
        <w:t>i komplet za 4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304AF9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304AF9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A70314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A70314" w:rsidRDefault="00A70314" w:rsidP="00304AF9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A70314" w:rsidRDefault="00A70314" w:rsidP="00A70314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280792" w:rsidRPr="0025563D" w:rsidRDefault="00280792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7B1A53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Cena kompleta</w:t>
      </w:r>
      <w:r w:rsidRPr="007B1A53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: </w:t>
      </w:r>
      <w:r w:rsidR="00252338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31,2</w:t>
      </w:r>
      <w:r w:rsidR="007A25FA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2</w:t>
      </w:r>
      <w:r w:rsidRPr="007B1A53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(2 x </w:t>
      </w:r>
      <w:r w:rsidR="00252338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15,6</w:t>
      </w:r>
      <w:r w:rsidR="004417E9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</w:t>
      </w:r>
      <w:r w:rsidRPr="007B1A53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 </w:t>
      </w:r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02B59" w:rsidRDefault="00502B59" w:rsidP="00502B59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570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A70314" w:rsidTr="00AD5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64805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A64805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64805" w:rsidRDefault="00A64805" w:rsidP="002807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4, DZS – delovni zvezek</w:t>
            </w:r>
          </w:p>
        </w:tc>
      </w:tr>
      <w:tr w:rsidR="0096720C" w:rsidRPr="00A64805" w:rsidTr="00AD5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64805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A64805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B" w:rsidRDefault="00AF4E5B" w:rsidP="00AF4E5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PRIME TIME 2,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Student's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publishing</w:t>
            </w:r>
            <w:proofErr w:type="spellEnd"/>
          </w:p>
          <w:p w:rsidR="00AF4E5B" w:rsidRDefault="00AF4E5B" w:rsidP="00AF4E5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(uporabljali ga boste 2 leti)</w:t>
            </w:r>
          </w:p>
          <w:p w:rsidR="000770C0" w:rsidRDefault="00AF4E5B" w:rsidP="00AF4E5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lang w:val="sl-SI" w:bidi="en-US"/>
              </w:rPr>
            </w:pPr>
            <w:r>
              <w:rPr>
                <w:rFonts w:asciiTheme="majorHAnsi" w:hAnsiTheme="majorHAnsi"/>
                <w:sz w:val="20"/>
                <w:lang w:val="sl-SI" w:bidi="en-US"/>
              </w:rPr>
              <w:t xml:space="preserve">Evans: CAREER PATH: AGRICULTURE, </w:t>
            </w:r>
            <w:proofErr w:type="spellStart"/>
            <w:r>
              <w:rPr>
                <w:rFonts w:asciiTheme="majorHAnsi" w:hAnsiTheme="majorHAnsi"/>
                <w:sz w:val="20"/>
                <w:lang w:val="sl-SI" w:bidi="en-US"/>
              </w:rPr>
              <w:t>Stu</w:t>
            </w:r>
            <w:r w:rsidR="000770C0">
              <w:rPr>
                <w:rFonts w:asciiTheme="majorHAnsi" w:hAnsiTheme="majorHAnsi"/>
                <w:sz w:val="20"/>
                <w:lang w:val="sl-SI" w:bidi="en-US"/>
              </w:rPr>
              <w:t>dents</w:t>
            </w:r>
            <w:proofErr w:type="spellEnd"/>
            <w:r w:rsidR="000770C0">
              <w:rPr>
                <w:rFonts w:asciiTheme="majorHAnsi" w:hAnsiTheme="majorHAnsi"/>
                <w:sz w:val="20"/>
                <w:lang w:val="sl-SI" w:bidi="en-US"/>
              </w:rPr>
              <w:t xml:space="preserve"> </w:t>
            </w:r>
            <w:proofErr w:type="spellStart"/>
            <w:r w:rsidR="000770C0">
              <w:rPr>
                <w:rFonts w:asciiTheme="majorHAnsi" w:hAnsiTheme="majorHAnsi"/>
                <w:sz w:val="20"/>
                <w:lang w:val="sl-SI" w:bidi="en-US"/>
              </w:rPr>
              <w:t>book</w:t>
            </w:r>
            <w:proofErr w:type="spellEnd"/>
            <w:r w:rsidR="000770C0">
              <w:rPr>
                <w:rFonts w:asciiTheme="majorHAnsi" w:hAnsiTheme="majorHAnsi"/>
                <w:sz w:val="20"/>
                <w:lang w:val="sl-SI" w:bidi="en-US"/>
              </w:rPr>
              <w:t xml:space="preserve">, Express </w:t>
            </w:r>
            <w:proofErr w:type="spellStart"/>
            <w:r w:rsidR="000770C0">
              <w:rPr>
                <w:rFonts w:asciiTheme="majorHAnsi" w:hAnsiTheme="majorHAnsi"/>
                <w:sz w:val="20"/>
                <w:lang w:val="sl-SI" w:bidi="en-US"/>
              </w:rPr>
              <w:t>Publishing</w:t>
            </w:r>
            <w:proofErr w:type="spellEnd"/>
          </w:p>
          <w:p w:rsidR="00A64805" w:rsidRPr="00A64805" w:rsidRDefault="00AF4E5B" w:rsidP="00AF4E5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 w:bidi="en-US"/>
              </w:rPr>
              <w:t>(uporabljali ga boste 2 leti)</w:t>
            </w:r>
          </w:p>
        </w:tc>
      </w:tr>
      <w:tr w:rsidR="0096720C" w:rsidRPr="00A70314" w:rsidTr="00AD5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657455" w:rsidRDefault="00A64805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657455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657455" w:rsidRDefault="00A64805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657455">
              <w:rPr>
                <w:rFonts w:asciiTheme="majorHAnsi" w:hAnsiTheme="majorHAnsi"/>
                <w:sz w:val="20"/>
                <w:lang w:val="sl-SI"/>
              </w:rPr>
              <w:t>ŠOLSKA KARTA SLOVENIJE, namizni zemljevid</w:t>
            </w:r>
          </w:p>
        </w:tc>
      </w:tr>
    </w:tbl>
    <w:p w:rsidR="0096720C" w:rsidRPr="001868A8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087A9A" w:rsidRPr="0025563D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25563D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E00518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E00518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E00518">
        <w:rPr>
          <w:rFonts w:asciiTheme="majorHAnsi" w:hAnsiTheme="majorHAnsi"/>
          <w:sz w:val="22"/>
          <w:szCs w:val="18"/>
          <w:lang w:val="sl-SI"/>
        </w:rPr>
        <w:t xml:space="preserve">KMETIJSKO PODJETNIŠKI </w:t>
      </w:r>
      <w:r w:rsidRPr="00E00518">
        <w:rPr>
          <w:rFonts w:asciiTheme="majorHAnsi" w:hAnsiTheme="majorHAnsi"/>
          <w:sz w:val="22"/>
          <w:szCs w:val="18"/>
          <w:lang w:val="sl-SI"/>
        </w:rPr>
        <w:t xml:space="preserve"> TEHNIK</w:t>
      </w:r>
      <w:r w:rsidR="00B10313" w:rsidRPr="00E00518">
        <w:rPr>
          <w:rFonts w:asciiTheme="majorHAnsi" w:hAnsiTheme="majorHAnsi"/>
          <w:sz w:val="22"/>
          <w:szCs w:val="18"/>
          <w:lang w:val="sl-SI"/>
        </w:rPr>
        <w:t xml:space="preserve"> - PTI</w:t>
      </w:r>
    </w:p>
    <w:p w:rsidR="00E271EE" w:rsidRPr="0025563D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25563D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25563D">
        <w:rPr>
          <w:rFonts w:asciiTheme="majorHAnsi" w:hAnsiTheme="majorHAnsi"/>
          <w:szCs w:val="18"/>
          <w:lang w:val="sl-SI"/>
        </w:rPr>
        <w:t>P</w:t>
      </w:r>
      <w:r w:rsidR="00E271EE" w:rsidRPr="0025563D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892178">
        <w:rPr>
          <w:rFonts w:asciiTheme="majorHAnsi" w:hAnsiTheme="majorHAnsi"/>
          <w:b/>
          <w:bCs/>
          <w:sz w:val="22"/>
          <w:szCs w:val="18"/>
          <w:lang w:val="sl-SI"/>
        </w:rPr>
        <w:t>4</w:t>
      </w:r>
      <w:r w:rsidR="00E00518">
        <w:rPr>
          <w:rFonts w:asciiTheme="majorHAnsi" w:hAnsiTheme="majorHAnsi"/>
          <w:b/>
          <w:bCs/>
          <w:sz w:val="22"/>
          <w:szCs w:val="18"/>
          <w:lang w:val="sl-SI"/>
        </w:rPr>
        <w:t>. Č</w:t>
      </w:r>
      <w:r w:rsidR="00B10313">
        <w:rPr>
          <w:rFonts w:asciiTheme="majorHAnsi" w:hAnsiTheme="majorHAnsi"/>
          <w:b/>
          <w:bCs/>
          <w:sz w:val="22"/>
          <w:szCs w:val="18"/>
          <w:lang w:val="sl-SI"/>
        </w:rPr>
        <w:t>D</w:t>
      </w:r>
      <w:r w:rsidRPr="0025563D">
        <w:rPr>
          <w:rFonts w:asciiTheme="majorHAnsi" w:hAnsiTheme="majorHAnsi"/>
          <w:b/>
          <w:bCs/>
          <w:sz w:val="22"/>
          <w:szCs w:val="18"/>
          <w:lang w:val="sl-SI"/>
        </w:rPr>
        <w:t xml:space="preserve"> 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7B1A53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25563D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252338">
        <w:rPr>
          <w:rFonts w:asciiTheme="majorHAnsi" w:hAnsiTheme="majorHAnsi"/>
          <w:b/>
          <w:bCs/>
          <w:color w:val="auto"/>
          <w:szCs w:val="20"/>
          <w:lang w:val="sl-SI"/>
        </w:rPr>
        <w:t>31,2</w:t>
      </w:r>
      <w:r w:rsidR="007A25FA">
        <w:rPr>
          <w:rFonts w:asciiTheme="majorHAnsi" w:hAnsiTheme="majorHAnsi"/>
          <w:b/>
          <w:bCs/>
          <w:color w:val="auto"/>
          <w:szCs w:val="20"/>
          <w:lang w:val="sl-SI"/>
        </w:rPr>
        <w:t>2</w:t>
      </w:r>
      <w:r w:rsidRPr="007B1A53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(2 x </w:t>
      </w:r>
      <w:r w:rsidR="00252338">
        <w:rPr>
          <w:rFonts w:asciiTheme="majorHAnsi" w:hAnsiTheme="majorHAnsi"/>
          <w:b/>
          <w:bCs/>
          <w:color w:val="auto"/>
          <w:szCs w:val="20"/>
          <w:lang w:val="sl-SI"/>
        </w:rPr>
        <w:t>15,6</w:t>
      </w:r>
      <w:r w:rsidR="004417E9">
        <w:rPr>
          <w:rFonts w:asciiTheme="majorHAnsi" w:hAnsiTheme="majorHAnsi"/>
          <w:b/>
          <w:bCs/>
          <w:color w:val="auto"/>
          <w:szCs w:val="20"/>
          <w:lang w:val="sl-SI"/>
        </w:rPr>
        <w:t>1</w:t>
      </w:r>
      <w:r w:rsidRPr="007B1A53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€)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25563D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7532E2" w:rsidRPr="007B1A53" w:rsidRDefault="007532E2" w:rsidP="007532E2">
      <w:pPr>
        <w:pStyle w:val="Default"/>
        <w:rPr>
          <w:rFonts w:asciiTheme="majorHAnsi" w:hAnsiTheme="majorHAnsi"/>
          <w:color w:val="auto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502B59">
        <w:rPr>
          <w:rFonts w:asciiTheme="majorHAnsi" w:hAnsiTheme="majorHAnsi"/>
          <w:color w:val="auto"/>
          <w:sz w:val="22"/>
          <w:szCs w:val="18"/>
          <w:lang w:val="sl-SI"/>
        </w:rPr>
        <w:t>20. 05. 2022</w:t>
      </w:r>
      <w:bookmarkStart w:id="0" w:name="_GoBack"/>
      <w:bookmarkEnd w:id="0"/>
      <w:r w:rsidR="007B1A53" w:rsidRPr="007B1A53">
        <w:rPr>
          <w:rFonts w:asciiTheme="majorHAnsi" w:hAnsiTheme="majorHAnsi"/>
          <w:color w:val="auto"/>
          <w:sz w:val="22"/>
          <w:szCs w:val="18"/>
          <w:lang w:val="sl-SI"/>
        </w:rPr>
        <w:t>.</w:t>
      </w:r>
    </w:p>
    <w:p w:rsidR="004C5F4D" w:rsidRPr="000350AD" w:rsidRDefault="004C5F4D" w:rsidP="004507DB">
      <w:pPr>
        <w:pStyle w:val="Default"/>
        <w:rPr>
          <w:rFonts w:asciiTheme="majorHAnsi" w:hAnsiTheme="majorHAnsi"/>
          <w:color w:val="FF0000"/>
          <w:sz w:val="18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622FD6" w:rsidP="00622FD6">
      <w:pPr>
        <w:pStyle w:val="Brezrazmikov"/>
        <w:tabs>
          <w:tab w:val="left" w:pos="5970"/>
        </w:tabs>
        <w:rPr>
          <w:b/>
          <w:lang w:val="sl-SI"/>
        </w:rPr>
      </w:pPr>
      <w:r>
        <w:rPr>
          <w:b/>
          <w:lang w:val="sl-SI"/>
        </w:rPr>
        <w:tab/>
      </w: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63" w:rsidRDefault="00680763" w:rsidP="00053040">
      <w:pPr>
        <w:spacing w:after="0" w:line="240" w:lineRule="auto"/>
      </w:pPr>
      <w:r>
        <w:separator/>
      </w:r>
    </w:p>
  </w:endnote>
  <w:endnote w:type="continuationSeparator" w:id="0">
    <w:p w:rsidR="00680763" w:rsidRDefault="00680763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63" w:rsidRDefault="00680763" w:rsidP="00053040">
      <w:pPr>
        <w:spacing w:after="0" w:line="240" w:lineRule="auto"/>
      </w:pPr>
      <w:r>
        <w:separator/>
      </w:r>
    </w:p>
  </w:footnote>
  <w:footnote w:type="continuationSeparator" w:id="0">
    <w:p w:rsidR="00680763" w:rsidRDefault="00680763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502B59">
      <w:rPr>
        <w:u w:val="single"/>
      </w:rPr>
      <w:t xml:space="preserve"> 2022/23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12690"/>
    <w:rsid w:val="00024235"/>
    <w:rsid w:val="000350AD"/>
    <w:rsid w:val="0003674D"/>
    <w:rsid w:val="00053040"/>
    <w:rsid w:val="00071D91"/>
    <w:rsid w:val="000770C0"/>
    <w:rsid w:val="00087A9A"/>
    <w:rsid w:val="000A0818"/>
    <w:rsid w:val="000C78E3"/>
    <w:rsid w:val="00100B80"/>
    <w:rsid w:val="001210E8"/>
    <w:rsid w:val="00136C62"/>
    <w:rsid w:val="001868A8"/>
    <w:rsid w:val="00190691"/>
    <w:rsid w:val="001E1904"/>
    <w:rsid w:val="001F5BBD"/>
    <w:rsid w:val="00215CD6"/>
    <w:rsid w:val="00252338"/>
    <w:rsid w:val="0025563D"/>
    <w:rsid w:val="00280792"/>
    <w:rsid w:val="002924D6"/>
    <w:rsid w:val="002F2F1E"/>
    <w:rsid w:val="00304AF9"/>
    <w:rsid w:val="0034061E"/>
    <w:rsid w:val="003438CD"/>
    <w:rsid w:val="00351BC4"/>
    <w:rsid w:val="00362707"/>
    <w:rsid w:val="003A24D8"/>
    <w:rsid w:val="00401FCD"/>
    <w:rsid w:val="004417E9"/>
    <w:rsid w:val="00445357"/>
    <w:rsid w:val="004507DB"/>
    <w:rsid w:val="00471FDE"/>
    <w:rsid w:val="004A3BC5"/>
    <w:rsid w:val="004A79E3"/>
    <w:rsid w:val="004B5ECB"/>
    <w:rsid w:val="004C5F4D"/>
    <w:rsid w:val="00502B59"/>
    <w:rsid w:val="005300CB"/>
    <w:rsid w:val="00570783"/>
    <w:rsid w:val="005C26A8"/>
    <w:rsid w:val="005D0ACC"/>
    <w:rsid w:val="005D60FD"/>
    <w:rsid w:val="005D6B26"/>
    <w:rsid w:val="0060004B"/>
    <w:rsid w:val="00613D04"/>
    <w:rsid w:val="00616052"/>
    <w:rsid w:val="00622FD6"/>
    <w:rsid w:val="00654940"/>
    <w:rsid w:val="00657455"/>
    <w:rsid w:val="00680763"/>
    <w:rsid w:val="00752FC8"/>
    <w:rsid w:val="007532E2"/>
    <w:rsid w:val="007A25FA"/>
    <w:rsid w:val="007B1A53"/>
    <w:rsid w:val="007F100F"/>
    <w:rsid w:val="00847A10"/>
    <w:rsid w:val="00882E16"/>
    <w:rsid w:val="00892178"/>
    <w:rsid w:val="00904B49"/>
    <w:rsid w:val="00922157"/>
    <w:rsid w:val="0094531C"/>
    <w:rsid w:val="0096720C"/>
    <w:rsid w:val="00976D7F"/>
    <w:rsid w:val="00992BAB"/>
    <w:rsid w:val="009A1E3C"/>
    <w:rsid w:val="009C0EA6"/>
    <w:rsid w:val="009C24B5"/>
    <w:rsid w:val="00A23DDD"/>
    <w:rsid w:val="00A46927"/>
    <w:rsid w:val="00A64805"/>
    <w:rsid w:val="00A70314"/>
    <w:rsid w:val="00A800AA"/>
    <w:rsid w:val="00AD1699"/>
    <w:rsid w:val="00AD5368"/>
    <w:rsid w:val="00AF4E5B"/>
    <w:rsid w:val="00B10313"/>
    <w:rsid w:val="00B14508"/>
    <w:rsid w:val="00B50D1A"/>
    <w:rsid w:val="00B51DF5"/>
    <w:rsid w:val="00B532BF"/>
    <w:rsid w:val="00BE6F88"/>
    <w:rsid w:val="00BF6699"/>
    <w:rsid w:val="00C16794"/>
    <w:rsid w:val="00C65E78"/>
    <w:rsid w:val="00C80F9D"/>
    <w:rsid w:val="00CD4D44"/>
    <w:rsid w:val="00D0125B"/>
    <w:rsid w:val="00D81447"/>
    <w:rsid w:val="00DB58A6"/>
    <w:rsid w:val="00DC6111"/>
    <w:rsid w:val="00DF0320"/>
    <w:rsid w:val="00E00518"/>
    <w:rsid w:val="00E135D9"/>
    <w:rsid w:val="00E271EE"/>
    <w:rsid w:val="00E456EF"/>
    <w:rsid w:val="00E565BC"/>
    <w:rsid w:val="00E66194"/>
    <w:rsid w:val="00E83543"/>
    <w:rsid w:val="00E93C92"/>
    <w:rsid w:val="00ED784C"/>
    <w:rsid w:val="00EE02E8"/>
    <w:rsid w:val="00F074FB"/>
    <w:rsid w:val="00F31B2F"/>
    <w:rsid w:val="00F33F75"/>
    <w:rsid w:val="00F42C3C"/>
    <w:rsid w:val="00F44298"/>
    <w:rsid w:val="00FB64B9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B0DF3"/>
  <w15:docId w15:val="{569EB8DD-D27D-45A9-9F2A-D5CD4853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24</cp:revision>
  <cp:lastPrinted>2015-10-02T07:52:00Z</cp:lastPrinted>
  <dcterms:created xsi:type="dcterms:W3CDTF">2015-10-13T13:03:00Z</dcterms:created>
  <dcterms:modified xsi:type="dcterms:W3CDTF">2022-03-15T07:52:00Z</dcterms:modified>
</cp:coreProperties>
</file>