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7D5765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Faks: +386 4 277 21 18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Faks: +386 4 277 21 18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F629E1" w:rsidRPr="000A5FFB" w:rsidRDefault="009403D5" w:rsidP="00F629E1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629E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320F71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2965EF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</w:t>
      </w:r>
      <w:r w:rsidR="0058508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</w:t>
      </w:r>
      <w:r w:rsidR="00CB7B4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</w:t>
      </w:r>
      <w:r w:rsidR="007D0B1E">
        <w:rPr>
          <w:rFonts w:ascii="Times New Roman" w:hAnsi="Times New Roman" w:cs="Times New Roman"/>
          <w:noProof/>
          <w:sz w:val="24"/>
          <w:szCs w:val="24"/>
          <w:lang w:eastAsia="sl-SI"/>
        </w:rPr>
        <w:t>(</w:t>
      </w:r>
      <w:r w:rsidR="007D0B1E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 xml:space="preserve">OBR </w:t>
      </w:r>
      <w:r w:rsidR="002529B8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5</w:t>
      </w:r>
      <w:r w:rsidR="007D0B1E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)</w:t>
      </w:r>
    </w:p>
    <w:p w:rsidR="00A26A18" w:rsidRDefault="00A26A18" w:rsidP="00A26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N U D B A št. ________________</w:t>
      </w:r>
    </w:p>
    <w:p w:rsidR="002529B8" w:rsidRDefault="002529B8" w:rsidP="00A26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4379" w:rsidRPr="004D1900" w:rsidRDefault="00274379" w:rsidP="00580958">
      <w:pPr>
        <w:pStyle w:val="Odstavekseznam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79">
        <w:rPr>
          <w:rFonts w:ascii="Times New Roman" w:hAnsi="Times New Roman" w:cs="Times New Roman"/>
          <w:sz w:val="24"/>
          <w:szCs w:val="24"/>
        </w:rPr>
        <w:t>Predmet</w:t>
      </w:r>
      <w:r w:rsidR="00A26A18" w:rsidRPr="00274379">
        <w:rPr>
          <w:rFonts w:ascii="Times New Roman" w:hAnsi="Times New Roman" w:cs="Times New Roman"/>
          <w:sz w:val="24"/>
          <w:szCs w:val="24"/>
        </w:rPr>
        <w:t xml:space="preserve"> naročila: </w:t>
      </w:r>
      <w:r w:rsidRPr="00274379">
        <w:rPr>
          <w:rFonts w:ascii="Times New Roman" w:hAnsi="Times New Roman" w:cs="Times New Roman"/>
          <w:b/>
          <w:sz w:val="24"/>
          <w:szCs w:val="24"/>
        </w:rPr>
        <w:t>»</w:t>
      </w:r>
      <w:r w:rsidRPr="004D1900">
        <w:rPr>
          <w:rFonts w:ascii="Times New Roman" w:hAnsi="Times New Roman" w:cs="Times New Roman"/>
          <w:sz w:val="24"/>
          <w:szCs w:val="24"/>
        </w:rPr>
        <w:t>Zavarovanja živali, vozil, nezgodno zavarovanje oseb in zavarovanje oseb za tujino</w:t>
      </w:r>
      <w:r w:rsidR="004D1900">
        <w:rPr>
          <w:rFonts w:ascii="Times New Roman" w:hAnsi="Times New Roman" w:cs="Times New Roman"/>
          <w:sz w:val="24"/>
          <w:szCs w:val="24"/>
        </w:rPr>
        <w:t xml:space="preserve"> 2023</w:t>
      </w:r>
      <w:r w:rsidRPr="004D1900">
        <w:rPr>
          <w:rFonts w:ascii="Times New Roman" w:hAnsi="Times New Roman" w:cs="Times New Roman"/>
          <w:sz w:val="24"/>
          <w:szCs w:val="24"/>
        </w:rPr>
        <w:t xml:space="preserve">« </w:t>
      </w:r>
    </w:p>
    <w:p w:rsidR="00274379" w:rsidRPr="004D1900" w:rsidRDefault="00274379" w:rsidP="00580958">
      <w:pPr>
        <w:pStyle w:val="Odstavekseznam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5954"/>
        <w:gridCol w:w="1670"/>
        <w:gridCol w:w="1712"/>
      </w:tblGrid>
      <w:tr w:rsidR="00CB7B40" w:rsidRPr="00CB7B40" w:rsidTr="001E3095">
        <w:trPr>
          <w:trHeight w:val="849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40" w:rsidRPr="00DE4853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DE485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SKLOPI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40" w:rsidRPr="00CB7B40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B7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40" w:rsidRPr="00274379" w:rsidRDefault="00CB7B40" w:rsidP="00CB7B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2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OKVIRNA LETNA  ZAVAROVALNA PREMIJA </w:t>
            </w:r>
            <w:r w:rsidRPr="002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  <w:t xml:space="preserve">V EUR </w:t>
            </w:r>
            <w:r w:rsidRPr="001E3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sl-SI"/>
              </w:rPr>
              <w:t>BREZ DPZP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79" w:rsidRDefault="00CB7B40" w:rsidP="00CB7B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</w:pPr>
            <w:r w:rsidRPr="002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OKVIRNA LETNA  ZAVAROVALNA PREMIJA </w:t>
            </w:r>
            <w:r w:rsidRPr="00274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sl-SI"/>
              </w:rPr>
              <w:t xml:space="preserve">V EUR </w:t>
            </w:r>
          </w:p>
          <w:p w:rsidR="00CB7B40" w:rsidRPr="001E3095" w:rsidRDefault="00CB7B40" w:rsidP="00CB7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1E30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sl-SI"/>
              </w:rPr>
              <w:t xml:space="preserve"> Z DPZP</w:t>
            </w:r>
          </w:p>
        </w:tc>
      </w:tr>
      <w:tr w:rsidR="00CB7B40" w:rsidRPr="00CB7B40" w:rsidTr="004D1900">
        <w:trPr>
          <w:trHeight w:val="28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40" w:rsidRPr="00CB7B40" w:rsidRDefault="00CB7B40" w:rsidP="00DE4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B7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40" w:rsidRPr="00CB7B40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B7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ZAVAROVANJE ŽIVALI  (OBR 1)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40" w:rsidRPr="00274379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274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B40" w:rsidRPr="00274379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CB7B40" w:rsidRPr="00CB7B40" w:rsidTr="004D1900">
        <w:trPr>
          <w:trHeight w:val="27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40" w:rsidRPr="00CB7B40" w:rsidRDefault="00CB7B40" w:rsidP="00DE4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B7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40" w:rsidRPr="00CB7B40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B7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ZAVARIVANJE VOZIL  sku</w:t>
            </w:r>
            <w:r w:rsidR="00615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paj za vsa vozila od </w:t>
            </w:r>
            <w:proofErr w:type="spellStart"/>
            <w:r w:rsidR="00615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zap</w:t>
            </w:r>
            <w:proofErr w:type="spellEnd"/>
            <w:r w:rsidR="0061558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. št. 1 do </w:t>
            </w:r>
            <w:r w:rsidRPr="00CB7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10  (OBR 2)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40" w:rsidRPr="00CB7B40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B7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B40" w:rsidRPr="00CB7B40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CB7B40" w:rsidRPr="00CB7B40" w:rsidTr="001E3095">
        <w:trPr>
          <w:trHeight w:val="424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40" w:rsidRPr="00CB7B40" w:rsidRDefault="00CB7B40" w:rsidP="00DE4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B7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40" w:rsidRPr="00CB7B40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B7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NEZGODNO ZAVAROVANJE OSEB  skupaj  za več oseb/</w:t>
            </w:r>
            <w:r w:rsidRPr="00CB7B4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za obdobje</w:t>
            </w:r>
            <w:r w:rsidRPr="00CB7B40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 xml:space="preserve"> </w:t>
            </w:r>
            <w:r w:rsidRPr="00CB7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(OBR 3)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40" w:rsidRPr="00CB7B40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B7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B40" w:rsidRPr="00CB7B40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CB7B40" w:rsidRPr="00CB7B40" w:rsidTr="004D1900">
        <w:trPr>
          <w:trHeight w:val="271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40" w:rsidRPr="00CB7B40" w:rsidRDefault="00CB7B40" w:rsidP="00DE48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B7B4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40" w:rsidRPr="00CB7B40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B7B4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ZAVAROVANJE ZA TUJINO (OBR 4)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40" w:rsidRPr="00CB7B40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B7B4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7B40" w:rsidRPr="00CB7B40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CB7B40" w:rsidRPr="00CB7B40" w:rsidTr="004D1900">
        <w:trPr>
          <w:trHeight w:val="274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40" w:rsidRPr="00CB7B40" w:rsidRDefault="00CB7B40" w:rsidP="00DE4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40" w:rsidRPr="00CB7B40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CB7B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SKUPAJ za razpisane sklope od sklopa 1 do 4.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40" w:rsidRPr="00CB7B40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CB7B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B40" w:rsidRPr="00CB7B40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  <w:tr w:rsidR="00CB7B40" w:rsidRPr="00CB7B40" w:rsidTr="004D1900">
        <w:trPr>
          <w:trHeight w:val="265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40" w:rsidRPr="00CB7B40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B7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40" w:rsidRPr="00CB7B40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B7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Popust, bonus____ %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B40" w:rsidRPr="00CB7B40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B7B4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B40" w:rsidRPr="00CB7B40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CB7B40" w:rsidRPr="00CB7B40" w:rsidTr="001E3095">
        <w:trPr>
          <w:trHeight w:val="3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7B40" w:rsidRPr="00CB7B40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CB7B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 </w:t>
            </w:r>
            <w:bookmarkStart w:id="0" w:name="_GoBack"/>
            <w:bookmarkEnd w:id="0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40" w:rsidRPr="00CB7B40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CB7B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SKUPAJ za razpisane sklope z upoštevanim popustom od sklopa  1 do </w:t>
            </w:r>
            <w:r w:rsidR="00DE48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sklopa </w:t>
            </w:r>
            <w:r w:rsidRPr="00CB7B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B7B40" w:rsidRPr="00CB7B40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CB7B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CB7B40" w:rsidRPr="00CB7B40" w:rsidRDefault="00CB7B40" w:rsidP="00CB7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</w:tbl>
    <w:p w:rsidR="004D1900" w:rsidRDefault="004D1900" w:rsidP="004D1900">
      <w:pPr>
        <w:spacing w:after="0" w:line="240" w:lineRule="auto"/>
        <w:rPr>
          <w:rFonts w:ascii="Times New Roman" w:hAnsi="Times New Roman" w:cs="Times New Roman"/>
        </w:rPr>
      </w:pPr>
    </w:p>
    <w:p w:rsidR="003C2622" w:rsidRDefault="004D1900" w:rsidP="004D19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Ponudnik je priložil  splošne pogoje zavarovalnice, specifikacijo izračuna premij in dokumentacijo iz katere bo jasno razvidno izpolnjevanje pogojev in vsebina ponujenega kritja za vse sklope na katere se prijavlja. </w:t>
      </w:r>
    </w:p>
    <w:p w:rsidR="003C2622" w:rsidRDefault="003C2622" w:rsidP="004D19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900" w:rsidRDefault="004D1900" w:rsidP="004D19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(OBKROŽITE)                               DA                                                                NE</w:t>
      </w:r>
    </w:p>
    <w:p w:rsidR="004D1900" w:rsidRDefault="004D1900" w:rsidP="002529B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CB7B40" w:rsidRPr="00D2742F" w:rsidRDefault="00CB7B40" w:rsidP="00CB7B4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CB7B40" w:rsidRPr="00437741" w:rsidRDefault="00CB7B40" w:rsidP="00CB7B4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CB7B40" w:rsidRPr="00437741" w:rsidRDefault="00CB7B40" w:rsidP="00CB7B4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CB7B40" w:rsidRPr="00437741" w:rsidRDefault="00CB7B40" w:rsidP="00CB7B4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CB7B40" w:rsidRPr="00437741" w:rsidRDefault="00CB7B40" w:rsidP="00CB7B4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CB7B40" w:rsidRPr="00437741" w:rsidRDefault="00CB7B40" w:rsidP="00CB7B40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CB7B40" w:rsidRPr="00437741" w:rsidRDefault="00CB7B40" w:rsidP="00CB7B40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CB7B40" w:rsidRPr="00437741" w:rsidRDefault="00CB7B40" w:rsidP="00CB7B4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CB7B40" w:rsidRPr="00437741" w:rsidRDefault="00CB7B40" w:rsidP="00CB7B4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CB7B40" w:rsidRPr="00437741" w:rsidRDefault="00CB7B40" w:rsidP="00CB7B40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CB7B40" w:rsidRPr="00437741" w:rsidRDefault="00CB7B40" w:rsidP="00CB7B40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CB7B40" w:rsidRPr="00437741" w:rsidRDefault="00CB7B40" w:rsidP="00CB7B4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CB7B40" w:rsidRPr="00437741" w:rsidRDefault="00CB7B40" w:rsidP="00CB7B40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CB7B40" w:rsidRPr="00437741" w:rsidRDefault="00CB7B40" w:rsidP="00CB7B4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:rsidR="00CB7B40" w:rsidRDefault="00CB7B40" w:rsidP="00CB7B40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CB7B40" w:rsidRPr="00437741" w:rsidRDefault="00CB7B40" w:rsidP="00CB7B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:rsidR="00CB7B40" w:rsidRDefault="00CB7B40" w:rsidP="00CB7B40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CB7B40" w:rsidRPr="007C6206" w:rsidRDefault="00CB7B40" w:rsidP="00CB7B40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CB7B40" w:rsidRDefault="00CB7B40" w:rsidP="00CB7B40">
      <w:pPr>
        <w:spacing w:after="0" w:line="240" w:lineRule="auto"/>
        <w:rPr>
          <w:rFonts w:ascii="Times New Roman" w:hAnsi="Times New Roman" w:cs="Times New Roman"/>
        </w:rPr>
      </w:pPr>
    </w:p>
    <w:p w:rsidR="00CB7B40" w:rsidRPr="00060266" w:rsidRDefault="00CB7B40" w:rsidP="00CB7B40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CB7B40" w:rsidRDefault="00CB7B40" w:rsidP="00CB7B40">
      <w:pPr>
        <w:spacing w:after="0" w:line="240" w:lineRule="auto"/>
        <w:rPr>
          <w:rFonts w:ascii="Times New Roman" w:hAnsi="Times New Roman" w:cs="Times New Roman"/>
        </w:rPr>
      </w:pPr>
    </w:p>
    <w:p w:rsidR="00CB7B40" w:rsidRPr="00060266" w:rsidRDefault="00CB7B40" w:rsidP="00CB7B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60266">
        <w:rPr>
          <w:rFonts w:ascii="Times New Roman" w:hAnsi="Times New Roman" w:cs="Times New Roman"/>
        </w:rPr>
        <w:t>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CB7B40" w:rsidRPr="00060266" w:rsidRDefault="00CB7B40" w:rsidP="00CB7B40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60266">
        <w:rPr>
          <w:rFonts w:ascii="Times New Roman" w:hAnsi="Times New Roman" w:cs="Times New Roman"/>
        </w:rPr>
        <w:t xml:space="preserve"> Podpis ponudnika</w:t>
      </w:r>
    </w:p>
    <w:sectPr w:rsidR="00CB7B40" w:rsidRPr="00060266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01" w:rsidRDefault="00566D01" w:rsidP="00363D35">
      <w:pPr>
        <w:spacing w:after="0" w:line="240" w:lineRule="auto"/>
      </w:pPr>
      <w:r>
        <w:separator/>
      </w:r>
    </w:p>
  </w:endnote>
  <w:endnote w:type="continuationSeparator" w:id="0">
    <w:p w:rsidR="00566D01" w:rsidRDefault="00566D01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566D01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3C2622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3C2622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566D01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2622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C2622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01" w:rsidRDefault="00566D01" w:rsidP="00363D35">
      <w:pPr>
        <w:spacing w:after="0" w:line="240" w:lineRule="auto"/>
      </w:pPr>
      <w:r>
        <w:separator/>
      </w:r>
    </w:p>
  </w:footnote>
  <w:footnote w:type="continuationSeparator" w:id="0">
    <w:p w:rsidR="00566D01" w:rsidRDefault="00566D01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566D01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566D01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45" w:rsidRDefault="00566D01" w:rsidP="00EB044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B0445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0445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86"/>
    <w:multiLevelType w:val="hybridMultilevel"/>
    <w:tmpl w:val="E1BEDA56"/>
    <w:lvl w:ilvl="0" w:tplc="91CCBB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4DE1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8A76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2808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0A6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466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224E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6BE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34A9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11EFE"/>
    <w:multiLevelType w:val="hybridMultilevel"/>
    <w:tmpl w:val="47B44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A4BC0"/>
    <w:multiLevelType w:val="hybridMultilevel"/>
    <w:tmpl w:val="96801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F68F5"/>
    <w:multiLevelType w:val="hybridMultilevel"/>
    <w:tmpl w:val="4DF4EA38"/>
    <w:lvl w:ilvl="0" w:tplc="0FFC7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733A9"/>
    <w:multiLevelType w:val="hybridMultilevel"/>
    <w:tmpl w:val="2CAE9650"/>
    <w:lvl w:ilvl="0" w:tplc="9304A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D2FF0"/>
    <w:multiLevelType w:val="hybridMultilevel"/>
    <w:tmpl w:val="9058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B6156"/>
    <w:multiLevelType w:val="hybridMultilevel"/>
    <w:tmpl w:val="C1E4E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14A03"/>
    <w:multiLevelType w:val="hybridMultilevel"/>
    <w:tmpl w:val="23C0F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06C84"/>
    <w:multiLevelType w:val="hybridMultilevel"/>
    <w:tmpl w:val="1B362670"/>
    <w:lvl w:ilvl="0" w:tplc="FDB0D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12"/>
  </w:num>
  <w:num w:numId="9">
    <w:abstractNumId w:val="16"/>
  </w:num>
  <w:num w:numId="10">
    <w:abstractNumId w:val="0"/>
  </w:num>
  <w:num w:numId="11">
    <w:abstractNumId w:val="2"/>
  </w:num>
  <w:num w:numId="12">
    <w:abstractNumId w:val="11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17"/>
  </w:num>
  <w:num w:numId="18">
    <w:abstractNumId w:val="18"/>
  </w:num>
  <w:num w:numId="19">
    <w:abstractNumId w:val="1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14373"/>
    <w:rsid w:val="000222F5"/>
    <w:rsid w:val="00025FE2"/>
    <w:rsid w:val="0002744B"/>
    <w:rsid w:val="00032A4E"/>
    <w:rsid w:val="00040591"/>
    <w:rsid w:val="00052225"/>
    <w:rsid w:val="00056B48"/>
    <w:rsid w:val="00062425"/>
    <w:rsid w:val="00070AB0"/>
    <w:rsid w:val="000716C4"/>
    <w:rsid w:val="0007349C"/>
    <w:rsid w:val="000956EB"/>
    <w:rsid w:val="00097568"/>
    <w:rsid w:val="000977BC"/>
    <w:rsid w:val="000A5FFB"/>
    <w:rsid w:val="000A61C6"/>
    <w:rsid w:val="000B2D49"/>
    <w:rsid w:val="000D209B"/>
    <w:rsid w:val="000F0F4C"/>
    <w:rsid w:val="001016E6"/>
    <w:rsid w:val="00132A4B"/>
    <w:rsid w:val="00137B92"/>
    <w:rsid w:val="00163D56"/>
    <w:rsid w:val="00173AD6"/>
    <w:rsid w:val="00195447"/>
    <w:rsid w:val="001C02F6"/>
    <w:rsid w:val="001C18FA"/>
    <w:rsid w:val="001D44F0"/>
    <w:rsid w:val="001E1D48"/>
    <w:rsid w:val="001E3095"/>
    <w:rsid w:val="001F2F0C"/>
    <w:rsid w:val="001F4136"/>
    <w:rsid w:val="001F479A"/>
    <w:rsid w:val="001F773A"/>
    <w:rsid w:val="0020384F"/>
    <w:rsid w:val="00203F40"/>
    <w:rsid w:val="00212D6A"/>
    <w:rsid w:val="0021761B"/>
    <w:rsid w:val="002247DE"/>
    <w:rsid w:val="002369F0"/>
    <w:rsid w:val="0024314B"/>
    <w:rsid w:val="00243A7C"/>
    <w:rsid w:val="00245EC2"/>
    <w:rsid w:val="002529B8"/>
    <w:rsid w:val="0026124D"/>
    <w:rsid w:val="00274379"/>
    <w:rsid w:val="0028251D"/>
    <w:rsid w:val="0028502F"/>
    <w:rsid w:val="0029488F"/>
    <w:rsid w:val="002965EF"/>
    <w:rsid w:val="002B62ED"/>
    <w:rsid w:val="002B643B"/>
    <w:rsid w:val="002C24D1"/>
    <w:rsid w:val="002C4818"/>
    <w:rsid w:val="002D0C89"/>
    <w:rsid w:val="002D2895"/>
    <w:rsid w:val="002E3F8E"/>
    <w:rsid w:val="002F73E0"/>
    <w:rsid w:val="00302F01"/>
    <w:rsid w:val="0030499C"/>
    <w:rsid w:val="00313330"/>
    <w:rsid w:val="0031358E"/>
    <w:rsid w:val="0031508B"/>
    <w:rsid w:val="00315AC9"/>
    <w:rsid w:val="00320F71"/>
    <w:rsid w:val="00347A87"/>
    <w:rsid w:val="0035300E"/>
    <w:rsid w:val="0035345C"/>
    <w:rsid w:val="00362F8D"/>
    <w:rsid w:val="00363D35"/>
    <w:rsid w:val="00364237"/>
    <w:rsid w:val="00364291"/>
    <w:rsid w:val="003746DB"/>
    <w:rsid w:val="0037752D"/>
    <w:rsid w:val="003848D5"/>
    <w:rsid w:val="003954A7"/>
    <w:rsid w:val="003963C5"/>
    <w:rsid w:val="00397469"/>
    <w:rsid w:val="003975DA"/>
    <w:rsid w:val="003B6B33"/>
    <w:rsid w:val="003C2622"/>
    <w:rsid w:val="003E1F57"/>
    <w:rsid w:val="00416AA8"/>
    <w:rsid w:val="0043664E"/>
    <w:rsid w:val="0043745D"/>
    <w:rsid w:val="00445E9A"/>
    <w:rsid w:val="00446087"/>
    <w:rsid w:val="00454D71"/>
    <w:rsid w:val="00456052"/>
    <w:rsid w:val="00456185"/>
    <w:rsid w:val="00460750"/>
    <w:rsid w:val="00467757"/>
    <w:rsid w:val="00467C5F"/>
    <w:rsid w:val="00470EBB"/>
    <w:rsid w:val="00476F7C"/>
    <w:rsid w:val="00482DFD"/>
    <w:rsid w:val="00493049"/>
    <w:rsid w:val="00496898"/>
    <w:rsid w:val="004A0584"/>
    <w:rsid w:val="004A33A7"/>
    <w:rsid w:val="004A55BE"/>
    <w:rsid w:val="004C501D"/>
    <w:rsid w:val="004D1900"/>
    <w:rsid w:val="004E02CD"/>
    <w:rsid w:val="004E1E5A"/>
    <w:rsid w:val="004E2D18"/>
    <w:rsid w:val="004F1782"/>
    <w:rsid w:val="00502559"/>
    <w:rsid w:val="00502C5B"/>
    <w:rsid w:val="0051136B"/>
    <w:rsid w:val="00532D74"/>
    <w:rsid w:val="00566D01"/>
    <w:rsid w:val="005761B8"/>
    <w:rsid w:val="00585083"/>
    <w:rsid w:val="00591623"/>
    <w:rsid w:val="005A2A92"/>
    <w:rsid w:val="005A3F5E"/>
    <w:rsid w:val="005B1C93"/>
    <w:rsid w:val="005C6C6B"/>
    <w:rsid w:val="005D041B"/>
    <w:rsid w:val="005E16A1"/>
    <w:rsid w:val="005F1206"/>
    <w:rsid w:val="005F365D"/>
    <w:rsid w:val="00614166"/>
    <w:rsid w:val="00615581"/>
    <w:rsid w:val="00620B7C"/>
    <w:rsid w:val="00621E03"/>
    <w:rsid w:val="006666ED"/>
    <w:rsid w:val="006703A7"/>
    <w:rsid w:val="00672173"/>
    <w:rsid w:val="00672E7B"/>
    <w:rsid w:val="006802F6"/>
    <w:rsid w:val="006B07D0"/>
    <w:rsid w:val="006B3A3B"/>
    <w:rsid w:val="006C0229"/>
    <w:rsid w:val="006C1060"/>
    <w:rsid w:val="006C727B"/>
    <w:rsid w:val="006E7BED"/>
    <w:rsid w:val="006F7A28"/>
    <w:rsid w:val="00711B8D"/>
    <w:rsid w:val="007146E3"/>
    <w:rsid w:val="0071668E"/>
    <w:rsid w:val="00716F2F"/>
    <w:rsid w:val="00720943"/>
    <w:rsid w:val="00721851"/>
    <w:rsid w:val="007268D8"/>
    <w:rsid w:val="00737474"/>
    <w:rsid w:val="007674D6"/>
    <w:rsid w:val="00767D0B"/>
    <w:rsid w:val="00780AA3"/>
    <w:rsid w:val="00784C78"/>
    <w:rsid w:val="00785E4B"/>
    <w:rsid w:val="007B4613"/>
    <w:rsid w:val="007C05E7"/>
    <w:rsid w:val="007C147D"/>
    <w:rsid w:val="007C58E6"/>
    <w:rsid w:val="007D0B1E"/>
    <w:rsid w:val="007D5765"/>
    <w:rsid w:val="00810F8A"/>
    <w:rsid w:val="008117CD"/>
    <w:rsid w:val="0081699A"/>
    <w:rsid w:val="008230A4"/>
    <w:rsid w:val="00826E8E"/>
    <w:rsid w:val="008529F6"/>
    <w:rsid w:val="00856BC6"/>
    <w:rsid w:val="0085714B"/>
    <w:rsid w:val="008720FF"/>
    <w:rsid w:val="008B41B9"/>
    <w:rsid w:val="008D1A1B"/>
    <w:rsid w:val="008F0309"/>
    <w:rsid w:val="008F3C5C"/>
    <w:rsid w:val="008F518D"/>
    <w:rsid w:val="0090324C"/>
    <w:rsid w:val="00913CE1"/>
    <w:rsid w:val="00914E75"/>
    <w:rsid w:val="009207E4"/>
    <w:rsid w:val="00930750"/>
    <w:rsid w:val="00934DB7"/>
    <w:rsid w:val="009403D5"/>
    <w:rsid w:val="009465B5"/>
    <w:rsid w:val="00946628"/>
    <w:rsid w:val="00950D08"/>
    <w:rsid w:val="0095602A"/>
    <w:rsid w:val="00962F5B"/>
    <w:rsid w:val="00975504"/>
    <w:rsid w:val="00977F47"/>
    <w:rsid w:val="009B0A13"/>
    <w:rsid w:val="009C0F79"/>
    <w:rsid w:val="009C257A"/>
    <w:rsid w:val="009E6038"/>
    <w:rsid w:val="009E7D58"/>
    <w:rsid w:val="00A07723"/>
    <w:rsid w:val="00A13FB2"/>
    <w:rsid w:val="00A17E9F"/>
    <w:rsid w:val="00A26A18"/>
    <w:rsid w:val="00A31BB8"/>
    <w:rsid w:val="00A32288"/>
    <w:rsid w:val="00A46CE3"/>
    <w:rsid w:val="00A65BDB"/>
    <w:rsid w:val="00A84CBC"/>
    <w:rsid w:val="00A93F88"/>
    <w:rsid w:val="00A94D27"/>
    <w:rsid w:val="00AC35A8"/>
    <w:rsid w:val="00AC60A3"/>
    <w:rsid w:val="00AD478E"/>
    <w:rsid w:val="00AF35CD"/>
    <w:rsid w:val="00AF67FD"/>
    <w:rsid w:val="00AF7757"/>
    <w:rsid w:val="00B1620D"/>
    <w:rsid w:val="00B17A87"/>
    <w:rsid w:val="00B2469E"/>
    <w:rsid w:val="00B32737"/>
    <w:rsid w:val="00B4361A"/>
    <w:rsid w:val="00B43FEE"/>
    <w:rsid w:val="00B4560A"/>
    <w:rsid w:val="00B5413A"/>
    <w:rsid w:val="00B60D5A"/>
    <w:rsid w:val="00B801ED"/>
    <w:rsid w:val="00B835F4"/>
    <w:rsid w:val="00B862E7"/>
    <w:rsid w:val="00B87C0E"/>
    <w:rsid w:val="00BA696A"/>
    <w:rsid w:val="00BB4ABD"/>
    <w:rsid w:val="00BD2A2C"/>
    <w:rsid w:val="00BD6CD4"/>
    <w:rsid w:val="00BE0BAF"/>
    <w:rsid w:val="00BE2038"/>
    <w:rsid w:val="00BE21DA"/>
    <w:rsid w:val="00BF1005"/>
    <w:rsid w:val="00C059C6"/>
    <w:rsid w:val="00C11C5F"/>
    <w:rsid w:val="00C146E4"/>
    <w:rsid w:val="00C14738"/>
    <w:rsid w:val="00C20708"/>
    <w:rsid w:val="00C27C45"/>
    <w:rsid w:val="00C334C4"/>
    <w:rsid w:val="00C414FC"/>
    <w:rsid w:val="00C46AD6"/>
    <w:rsid w:val="00C5160C"/>
    <w:rsid w:val="00C5459B"/>
    <w:rsid w:val="00C73909"/>
    <w:rsid w:val="00C76DC4"/>
    <w:rsid w:val="00C82CD4"/>
    <w:rsid w:val="00C91961"/>
    <w:rsid w:val="00C9604F"/>
    <w:rsid w:val="00C962CD"/>
    <w:rsid w:val="00C970C3"/>
    <w:rsid w:val="00CA3E62"/>
    <w:rsid w:val="00CA465C"/>
    <w:rsid w:val="00CB7B40"/>
    <w:rsid w:val="00CC47A7"/>
    <w:rsid w:val="00CD66CF"/>
    <w:rsid w:val="00CE0AF9"/>
    <w:rsid w:val="00CF0070"/>
    <w:rsid w:val="00CF1A02"/>
    <w:rsid w:val="00D073FA"/>
    <w:rsid w:val="00D22253"/>
    <w:rsid w:val="00D366D5"/>
    <w:rsid w:val="00D6131B"/>
    <w:rsid w:val="00D64F11"/>
    <w:rsid w:val="00D926F9"/>
    <w:rsid w:val="00DE0BC2"/>
    <w:rsid w:val="00DE4853"/>
    <w:rsid w:val="00DE57E2"/>
    <w:rsid w:val="00DE7523"/>
    <w:rsid w:val="00E07698"/>
    <w:rsid w:val="00E240F1"/>
    <w:rsid w:val="00E317BA"/>
    <w:rsid w:val="00E31EED"/>
    <w:rsid w:val="00E352CF"/>
    <w:rsid w:val="00E3738A"/>
    <w:rsid w:val="00E37B30"/>
    <w:rsid w:val="00E563A2"/>
    <w:rsid w:val="00E57239"/>
    <w:rsid w:val="00E61DFC"/>
    <w:rsid w:val="00E770CC"/>
    <w:rsid w:val="00E77F70"/>
    <w:rsid w:val="00E83BBA"/>
    <w:rsid w:val="00E943DF"/>
    <w:rsid w:val="00EA36D7"/>
    <w:rsid w:val="00EA619C"/>
    <w:rsid w:val="00EB0445"/>
    <w:rsid w:val="00EB2157"/>
    <w:rsid w:val="00EC3BBB"/>
    <w:rsid w:val="00EE08B0"/>
    <w:rsid w:val="00EE2A01"/>
    <w:rsid w:val="00EF6D42"/>
    <w:rsid w:val="00F1391C"/>
    <w:rsid w:val="00F15847"/>
    <w:rsid w:val="00F25887"/>
    <w:rsid w:val="00F37B44"/>
    <w:rsid w:val="00F40A56"/>
    <w:rsid w:val="00F506A2"/>
    <w:rsid w:val="00F54892"/>
    <w:rsid w:val="00F629E1"/>
    <w:rsid w:val="00F62DFA"/>
    <w:rsid w:val="00F636B1"/>
    <w:rsid w:val="00F67F7E"/>
    <w:rsid w:val="00FA66DC"/>
    <w:rsid w:val="00FB0D86"/>
    <w:rsid w:val="00FB2047"/>
    <w:rsid w:val="00FB5AE2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24960C98"/>
  <w15:docId w15:val="{713E75DE-7783-4B55-B866-9C7F62FE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7523"/>
    <w:rPr>
      <w:color w:val="800080" w:themeColor="followedHyperlink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AF67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F67F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EB2EC-5822-4599-81A1-3412796E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63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5</cp:revision>
  <cp:lastPrinted>2019-09-26T07:54:00Z</cp:lastPrinted>
  <dcterms:created xsi:type="dcterms:W3CDTF">2022-12-05T11:29:00Z</dcterms:created>
  <dcterms:modified xsi:type="dcterms:W3CDTF">2022-12-09T09:50:00Z</dcterms:modified>
</cp:coreProperties>
</file>