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insideH w:val="single" w:sz="4" w:space="0" w:color="000000"/>
          <w:insideV w:val="single" w:sz="4" w:space="0" w:color="000000"/>
        </w:tblBorders>
        <w:tblCellMar>
          <w:right w:w="0" w:type="dxa"/>
        </w:tblCellMar>
        <w:tblLook w:val="01E0" w:firstRow="1" w:lastRow="1" w:firstColumn="1" w:lastColumn="1" w:noHBand="0" w:noVBand="0"/>
      </w:tblPr>
      <w:tblGrid>
        <w:gridCol w:w="1632"/>
      </w:tblGrid>
      <w:tr w:rsidR="006E3ED9" w:rsidTr="00EB20A0">
        <w:trPr>
          <w:jc w:val="right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9" w:rsidRDefault="006E3ED9" w:rsidP="009459E7">
            <w:pPr>
              <w:rPr>
                <w:b/>
                <w:szCs w:val="24"/>
              </w:rPr>
            </w:pPr>
            <w:r>
              <w:rPr>
                <w:b/>
              </w:rPr>
              <w:t xml:space="preserve">Obrazec št. </w:t>
            </w:r>
            <w:r w:rsidR="009459E7">
              <w:rPr>
                <w:b/>
              </w:rPr>
              <w:t>4</w:t>
            </w:r>
          </w:p>
        </w:tc>
      </w:tr>
    </w:tbl>
    <w:p w:rsidR="000F1DDB" w:rsidRDefault="000F1DDB"/>
    <w:tbl>
      <w:tblPr>
        <w:tblW w:w="9210" w:type="dxa"/>
        <w:tblLook w:val="04A0" w:firstRow="1" w:lastRow="0" w:firstColumn="1" w:lastColumn="0" w:noHBand="0" w:noVBand="1"/>
      </w:tblPr>
      <w:tblGrid>
        <w:gridCol w:w="1106"/>
        <w:gridCol w:w="8104"/>
      </w:tblGrid>
      <w:tr w:rsidR="006E3ED9" w:rsidRPr="00FD4A2A" w:rsidTr="00EB20A0">
        <w:tc>
          <w:tcPr>
            <w:tcW w:w="1106" w:type="dxa"/>
            <w:hideMark/>
          </w:tcPr>
          <w:p w:rsidR="006E3ED9" w:rsidRPr="00FD4A2A" w:rsidRDefault="006E3ED9" w:rsidP="00EB20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6E3ED9" w:rsidRPr="00FD4A2A" w:rsidRDefault="006E3ED9" w:rsidP="00EB20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D4A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ED9" w:rsidRPr="00FD4A2A" w:rsidRDefault="006E3ED9" w:rsidP="00EB20A0">
            <w:pPr>
              <w:widowControl w:val="0"/>
              <w:tabs>
                <w:tab w:val="left" w:pos="90"/>
                <w:tab w:val="left" w:pos="9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</w:tbl>
    <w:p w:rsidR="006E3ED9" w:rsidRPr="00FD4A2A" w:rsidRDefault="006E3ED9" w:rsidP="006E3ED9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:rsidR="006E3ED9" w:rsidRPr="00FD4A2A" w:rsidRDefault="006E3ED9" w:rsidP="006E3ED9">
      <w:pPr>
        <w:shd w:val="clear" w:color="auto" w:fill="FFFFFF"/>
        <w:spacing w:after="0" w:line="240" w:lineRule="auto"/>
        <w:ind w:left="1140"/>
        <w:jc w:val="center"/>
        <w:rPr>
          <w:rFonts w:ascii="Arial" w:eastAsia="Times New Roman" w:hAnsi="Arial" w:cs="Arial"/>
          <w:b/>
          <w:color w:val="000000"/>
          <w:spacing w:val="-12"/>
          <w:sz w:val="24"/>
          <w:szCs w:val="24"/>
          <w:lang w:val="en-US" w:eastAsia="sl-SI"/>
        </w:rPr>
      </w:pPr>
      <w:r w:rsidRPr="00FD4A2A">
        <w:rPr>
          <w:rFonts w:ascii="Arial" w:eastAsia="Times New Roman" w:hAnsi="Arial" w:cs="Arial"/>
          <w:b/>
          <w:color w:val="000000"/>
          <w:spacing w:val="-12"/>
          <w:sz w:val="24"/>
          <w:szCs w:val="24"/>
          <w:lang w:val="en-US" w:eastAsia="sl-SI"/>
        </w:rPr>
        <w:t xml:space="preserve">IZJAVA </w:t>
      </w:r>
      <w:r w:rsidRPr="00FD4A2A">
        <w:rPr>
          <w:rFonts w:ascii="Arial" w:eastAsia="Times New Roman" w:hAnsi="Arial" w:cs="Arial"/>
          <w:b/>
          <w:bCs/>
          <w:color w:val="000000"/>
          <w:spacing w:val="-12"/>
          <w:sz w:val="24"/>
          <w:szCs w:val="24"/>
          <w:lang w:val="en-US" w:eastAsia="sl-SI"/>
        </w:rPr>
        <w:t xml:space="preserve">O </w:t>
      </w:r>
      <w:proofErr w:type="gramStart"/>
      <w:r w:rsidRPr="00FD4A2A">
        <w:rPr>
          <w:rFonts w:ascii="Arial" w:eastAsia="Times New Roman" w:hAnsi="Arial" w:cs="Arial"/>
          <w:b/>
          <w:color w:val="000000"/>
          <w:spacing w:val="-12"/>
          <w:sz w:val="24"/>
          <w:szCs w:val="24"/>
          <w:lang w:val="en-US" w:eastAsia="sl-SI"/>
        </w:rPr>
        <w:t>USTREZNEM  VOZNEM</w:t>
      </w:r>
      <w:proofErr w:type="gramEnd"/>
      <w:r w:rsidRPr="00FD4A2A">
        <w:rPr>
          <w:rFonts w:ascii="Arial" w:eastAsia="Times New Roman" w:hAnsi="Arial" w:cs="Arial"/>
          <w:b/>
          <w:color w:val="000000"/>
          <w:spacing w:val="-12"/>
          <w:sz w:val="24"/>
          <w:szCs w:val="24"/>
          <w:lang w:val="en-US" w:eastAsia="sl-SI"/>
        </w:rPr>
        <w:t xml:space="preserve">  PARKU</w:t>
      </w:r>
    </w:p>
    <w:p w:rsidR="006E3ED9" w:rsidRPr="00FD4A2A" w:rsidRDefault="006E3ED9" w:rsidP="006E3ED9">
      <w:pPr>
        <w:shd w:val="clear" w:color="auto" w:fill="FFFFFF"/>
        <w:spacing w:after="0" w:line="240" w:lineRule="auto"/>
        <w:ind w:left="1140"/>
        <w:jc w:val="center"/>
        <w:rPr>
          <w:rFonts w:ascii="Arial" w:eastAsia="Times New Roman" w:hAnsi="Arial" w:cs="Arial"/>
          <w:b/>
          <w:color w:val="000000"/>
          <w:spacing w:val="-12"/>
          <w:sz w:val="24"/>
          <w:szCs w:val="24"/>
          <w:lang w:val="en-US" w:eastAsia="sl-SI"/>
        </w:rPr>
      </w:pPr>
    </w:p>
    <w:p w:rsidR="006E3ED9" w:rsidRPr="00FD4A2A" w:rsidRDefault="006E3ED9" w:rsidP="006E3ED9">
      <w:pPr>
        <w:shd w:val="clear" w:color="auto" w:fill="FFFFFF"/>
        <w:spacing w:after="0" w:line="240" w:lineRule="auto"/>
        <w:ind w:left="6" w:right="11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</w:pPr>
      <w:proofErr w:type="spellStart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Izjavljamo</w:t>
      </w:r>
      <w:proofErr w:type="spellEnd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, da </w:t>
      </w:r>
      <w:proofErr w:type="spellStart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razpolagamo</w:t>
      </w:r>
      <w:proofErr w:type="spellEnd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z </w:t>
      </w:r>
      <w:proofErr w:type="spellStart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naslednjim</w:t>
      </w:r>
      <w:proofErr w:type="spellEnd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voznim</w:t>
      </w:r>
      <w:proofErr w:type="spellEnd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parkom</w:t>
      </w:r>
      <w:proofErr w:type="spellEnd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, </w:t>
      </w:r>
      <w:proofErr w:type="spellStart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ki</w:t>
      </w:r>
      <w:proofErr w:type="spellEnd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ustreza</w:t>
      </w:r>
      <w:proofErr w:type="spellEnd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vsem</w:t>
      </w:r>
      <w:proofErr w:type="spellEnd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predpisom</w:t>
      </w:r>
      <w:proofErr w:type="spellEnd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, </w:t>
      </w:r>
      <w:proofErr w:type="spellStart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ki</w:t>
      </w:r>
      <w:proofErr w:type="spellEnd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urejajo</w:t>
      </w:r>
      <w:proofErr w:type="spellEnd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področje</w:t>
      </w:r>
      <w:proofErr w:type="spellEnd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vozil</w:t>
      </w:r>
      <w:proofErr w:type="spellEnd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v </w:t>
      </w:r>
      <w:proofErr w:type="spellStart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cestnem</w:t>
      </w:r>
      <w:proofErr w:type="spellEnd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prometu</w:t>
      </w:r>
      <w:proofErr w:type="spellEnd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, </w:t>
      </w:r>
      <w:proofErr w:type="spellStart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prevoza</w:t>
      </w:r>
      <w:proofErr w:type="spellEnd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potnikov</w:t>
      </w:r>
      <w:proofErr w:type="spellEnd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v </w:t>
      </w:r>
      <w:proofErr w:type="spellStart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cestnem</w:t>
      </w:r>
      <w:proofErr w:type="spellEnd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prometu</w:t>
      </w:r>
      <w:proofErr w:type="spellEnd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in </w:t>
      </w:r>
      <w:proofErr w:type="spellStart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prevoza</w:t>
      </w:r>
      <w:proofErr w:type="spellEnd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skupin</w:t>
      </w:r>
      <w:proofErr w:type="spellEnd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otrok</w:t>
      </w:r>
      <w:proofErr w:type="spellEnd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v </w:t>
      </w:r>
      <w:proofErr w:type="spellStart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cestnem</w:t>
      </w:r>
      <w:proofErr w:type="spellEnd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prometu</w:t>
      </w:r>
      <w:proofErr w:type="spellEnd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in </w:t>
      </w:r>
      <w:proofErr w:type="spellStart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katere</w:t>
      </w:r>
      <w:proofErr w:type="spellEnd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bomo</w:t>
      </w:r>
      <w:proofErr w:type="spellEnd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uporabljali</w:t>
      </w:r>
      <w:proofErr w:type="spellEnd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pri</w:t>
      </w:r>
      <w:proofErr w:type="spellEnd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izvajanju</w:t>
      </w:r>
      <w:proofErr w:type="spellEnd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prevozov</w:t>
      </w:r>
      <w:proofErr w:type="spellEnd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šolskih</w:t>
      </w:r>
      <w:proofErr w:type="spellEnd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otrok</w:t>
      </w:r>
      <w:proofErr w:type="spellEnd"/>
      <w:r w:rsidRPr="00FD4A2A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:</w:t>
      </w:r>
    </w:p>
    <w:p w:rsidR="006E3ED9" w:rsidRPr="00FD4A2A" w:rsidRDefault="006E3ED9" w:rsidP="006E3ED9">
      <w:pPr>
        <w:shd w:val="clear" w:color="auto" w:fill="FFFFFF"/>
        <w:spacing w:after="0" w:line="240" w:lineRule="auto"/>
        <w:ind w:left="6" w:right="11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5"/>
        <w:gridCol w:w="4945"/>
        <w:gridCol w:w="1701"/>
        <w:gridCol w:w="1701"/>
      </w:tblGrid>
      <w:tr w:rsidR="006E3ED9" w:rsidRPr="00FD4A2A" w:rsidTr="00EB20A0">
        <w:trPr>
          <w:trHeight w:hRule="exact" w:val="49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67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D4A2A"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  <w:t>Z.Š.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73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</w:pPr>
            <w:r w:rsidRPr="00FD4A2A"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  <w:t>MANJŠI AVTOBUS (30-sedežni in več)</w:t>
            </w:r>
          </w:p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73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</w:pPr>
            <w:r w:rsidRPr="00FD4A2A"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  <w:t xml:space="preserve">ZNAMKA MANJŠEGA AVTOBUSA </w:t>
            </w:r>
          </w:p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73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</w:pPr>
          </w:p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739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FD4A2A"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  <w:t>znamka</w:t>
            </w:r>
            <w:proofErr w:type="spellEnd"/>
            <w:r w:rsidRPr="00FD4A2A"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FD4A2A"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  <w:t>manjšega</w:t>
            </w:r>
            <w:proofErr w:type="spellEnd"/>
            <w:r w:rsidRPr="00FD4A2A"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FD4A2A"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  <w:t>avtobusa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FD4A2A"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  <w:t>število</w:t>
            </w:r>
            <w:proofErr w:type="spellEnd"/>
            <w:r w:rsidRPr="00FD4A2A"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FD4A2A"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  <w:t>sedežev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FD4A2A"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  <w:t>leto</w:t>
            </w:r>
            <w:proofErr w:type="spellEnd"/>
            <w:r w:rsidRPr="00FD4A2A"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FD4A2A"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  <w:t>izdelave</w:t>
            </w:r>
            <w:proofErr w:type="spellEnd"/>
          </w:p>
        </w:tc>
      </w:tr>
      <w:tr w:rsidR="006E3ED9" w:rsidRPr="00FD4A2A" w:rsidTr="00EB20A0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E3ED9" w:rsidRPr="00FD4A2A" w:rsidTr="00EB20A0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6E3ED9" w:rsidRPr="00FD4A2A" w:rsidRDefault="006E3ED9" w:rsidP="006E3ED9">
      <w:pPr>
        <w:spacing w:after="250" w:line="1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6E3ED9" w:rsidRPr="00FD4A2A" w:rsidRDefault="006E3ED9" w:rsidP="006E3ED9">
      <w:pPr>
        <w:spacing w:after="250" w:line="1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5"/>
        <w:gridCol w:w="4945"/>
        <w:gridCol w:w="1701"/>
        <w:gridCol w:w="1701"/>
      </w:tblGrid>
      <w:tr w:rsidR="006E3ED9" w:rsidRPr="00FD4A2A" w:rsidTr="00EB20A0">
        <w:trPr>
          <w:trHeight w:hRule="exact" w:val="50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67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D4A2A"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  <w:t>Z.Š.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83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</w:pPr>
            <w:r w:rsidRPr="00FD4A2A"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  <w:t xml:space="preserve">VEČJI AVTOBUS (50-sedežni in več) </w:t>
            </w:r>
          </w:p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83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</w:pPr>
            <w:r w:rsidRPr="00FD4A2A"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  <w:t>ZNAMKA VEČJEGA AVTOBUSA</w:t>
            </w:r>
          </w:p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83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</w:pPr>
          </w:p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83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</w:pPr>
            <w:proofErr w:type="spellStart"/>
            <w:r w:rsidRPr="00FD4A2A"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  <w:t>znamka</w:t>
            </w:r>
            <w:proofErr w:type="spellEnd"/>
            <w:r w:rsidRPr="00FD4A2A"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FD4A2A"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  <w:t>večjega</w:t>
            </w:r>
            <w:proofErr w:type="spellEnd"/>
            <w:r w:rsidRPr="00FD4A2A"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FD4A2A"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  <w:t>avtobusa</w:t>
            </w:r>
            <w:proofErr w:type="spellEnd"/>
          </w:p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830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FD4A2A"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  <w:t>število</w:t>
            </w:r>
            <w:proofErr w:type="spellEnd"/>
            <w:r w:rsidRPr="00FD4A2A"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FD4A2A"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  <w:t>sedežev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FD4A2A"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  <w:t>leto</w:t>
            </w:r>
            <w:proofErr w:type="spellEnd"/>
            <w:r w:rsidRPr="00FD4A2A"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FD4A2A"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  <w:t>izdelave</w:t>
            </w:r>
            <w:proofErr w:type="spellEnd"/>
          </w:p>
        </w:tc>
      </w:tr>
      <w:tr w:rsidR="006E3ED9" w:rsidRPr="00FD4A2A" w:rsidTr="00EB20A0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E3ED9" w:rsidRPr="00FD4A2A" w:rsidTr="00EB20A0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E3ED9" w:rsidRPr="00FD4A2A" w:rsidTr="00EB20A0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E3ED9" w:rsidRPr="00FD4A2A" w:rsidTr="00EB20A0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E3ED9" w:rsidRPr="00FD4A2A" w:rsidTr="00EB20A0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E3ED9" w:rsidRPr="00FD4A2A" w:rsidTr="00EB20A0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E3ED9" w:rsidRPr="00FD4A2A" w:rsidTr="00EB20A0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E3ED9" w:rsidRPr="00FD4A2A" w:rsidTr="00EB20A0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E3ED9" w:rsidRPr="00FD4A2A" w:rsidTr="00EB20A0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E3ED9" w:rsidRPr="00FD4A2A" w:rsidTr="00EB20A0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E3ED9" w:rsidRPr="00FD4A2A" w:rsidTr="00EB20A0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6E3ED9" w:rsidRPr="00FD4A2A" w:rsidRDefault="006E3ED9" w:rsidP="006E3ED9">
      <w:pPr>
        <w:shd w:val="clear" w:color="auto" w:fill="FFFFFF"/>
        <w:spacing w:after="0" w:line="216" w:lineRule="exact"/>
        <w:ind w:left="2227" w:right="2208"/>
        <w:jc w:val="center"/>
        <w:rPr>
          <w:rFonts w:ascii="Arial" w:eastAsia="Times New Roman" w:hAnsi="Arial" w:cs="Arial"/>
          <w:i/>
          <w:iCs/>
          <w:spacing w:val="-1"/>
          <w:sz w:val="20"/>
          <w:szCs w:val="20"/>
          <w:lang w:val="en-US" w:eastAsia="sl-SI"/>
        </w:rPr>
      </w:pPr>
    </w:p>
    <w:tbl>
      <w:tblPr>
        <w:tblW w:w="907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5"/>
        <w:gridCol w:w="4945"/>
        <w:gridCol w:w="1701"/>
        <w:gridCol w:w="1701"/>
      </w:tblGrid>
      <w:tr w:rsidR="006E3ED9" w:rsidRPr="00FD4A2A" w:rsidTr="00EB20A0">
        <w:trPr>
          <w:trHeight w:hRule="exact" w:val="508"/>
        </w:trPr>
        <w:tc>
          <w:tcPr>
            <w:tcW w:w="725" w:type="dxa"/>
            <w:shd w:val="clear" w:color="auto" w:fill="FFFFFF"/>
            <w:hideMark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67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D4A2A"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  <w:t>Z.Š.</w:t>
            </w:r>
          </w:p>
        </w:tc>
        <w:tc>
          <w:tcPr>
            <w:tcW w:w="4945" w:type="dxa"/>
            <w:shd w:val="clear" w:color="auto" w:fill="FFFFFF"/>
            <w:hideMark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83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</w:pPr>
            <w:r w:rsidRPr="00FD4A2A"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  <w:t xml:space="preserve">VEČJI AVTOBUS (57-sedežni in več) </w:t>
            </w:r>
          </w:p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83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</w:pPr>
            <w:r w:rsidRPr="00FD4A2A"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  <w:t>ZNAMKA VEČJEGA AVTOBUSA</w:t>
            </w:r>
          </w:p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830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FD4A2A"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  <w:t>število</w:t>
            </w:r>
            <w:proofErr w:type="spellEnd"/>
            <w:r w:rsidRPr="00FD4A2A"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FD4A2A"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  <w:t>sedežev</w:t>
            </w:r>
            <w:proofErr w:type="spellEnd"/>
          </w:p>
        </w:tc>
        <w:tc>
          <w:tcPr>
            <w:tcW w:w="1701" w:type="dxa"/>
            <w:shd w:val="clear" w:color="auto" w:fill="FFFFFF"/>
            <w:hideMark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FD4A2A"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  <w:t>leto</w:t>
            </w:r>
            <w:proofErr w:type="spellEnd"/>
            <w:r w:rsidRPr="00FD4A2A"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FD4A2A">
              <w:rPr>
                <w:rFonts w:ascii="Arial" w:eastAsia="Times New Roman" w:hAnsi="Arial" w:cs="Arial"/>
                <w:bCs/>
                <w:sz w:val="20"/>
                <w:szCs w:val="20"/>
                <w:lang w:val="en-US" w:eastAsia="sl-SI"/>
              </w:rPr>
              <w:t>izdelave</w:t>
            </w:r>
            <w:proofErr w:type="spellEnd"/>
          </w:p>
        </w:tc>
      </w:tr>
      <w:tr w:rsidR="006E3ED9" w:rsidRPr="00FD4A2A" w:rsidTr="00EB20A0">
        <w:trPr>
          <w:trHeight w:hRule="exact" w:val="312"/>
        </w:trPr>
        <w:tc>
          <w:tcPr>
            <w:tcW w:w="725" w:type="dxa"/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945" w:type="dxa"/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shd w:val="clear" w:color="auto" w:fill="FFFFFF"/>
          </w:tcPr>
          <w:p w:rsidR="006E3ED9" w:rsidRPr="00FD4A2A" w:rsidRDefault="006E3ED9" w:rsidP="00EB20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6E3ED9" w:rsidRPr="00FD4A2A" w:rsidRDefault="006E3ED9" w:rsidP="006E3ED9">
      <w:pPr>
        <w:shd w:val="clear" w:color="auto" w:fill="FFFFFF"/>
        <w:spacing w:after="0" w:line="240" w:lineRule="auto"/>
        <w:ind w:left="6" w:right="28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</w:pPr>
    </w:p>
    <w:p w:rsidR="006E3ED9" w:rsidRPr="00795868" w:rsidRDefault="006E3ED9" w:rsidP="006E3ED9">
      <w:pPr>
        <w:shd w:val="clear" w:color="auto" w:fill="FFFFFF"/>
        <w:spacing w:after="0" w:line="240" w:lineRule="auto"/>
        <w:ind w:left="6" w:right="28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proofErr w:type="spellStart"/>
      <w:proofErr w:type="gram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Izjavljamo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tudi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, da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bomo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v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primeru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,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če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bomo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tekom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izvajanja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naročila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uporabljali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tudi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druga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vozila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,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ki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jih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nismo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navedli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v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zgornjih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tabelah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,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zagotovili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, da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bodo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vozila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v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tehnično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brezhibnem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stanju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,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stalno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servisirana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in v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skladu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z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vsemi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predpisi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,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ki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urejajo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področje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vozil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v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cestnem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prometu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in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opremljena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v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skladu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s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predpisi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,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ki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urejajo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področje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prevoza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oseb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v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cestnem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prometu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in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prevoza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skupin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otrok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v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cestnem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 xml:space="preserve"> </w:t>
      </w:r>
      <w:proofErr w:type="spellStart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prometu</w:t>
      </w:r>
      <w:proofErr w:type="spellEnd"/>
      <w:r w:rsidRPr="00795868">
        <w:rPr>
          <w:rFonts w:ascii="Arial" w:eastAsia="Times New Roman" w:hAnsi="Arial" w:cs="Arial"/>
          <w:color w:val="000000"/>
          <w:sz w:val="20"/>
          <w:szCs w:val="20"/>
          <w:lang w:val="en-US" w:eastAsia="sl-SI"/>
        </w:rPr>
        <w:t>.</w:t>
      </w:r>
      <w:proofErr w:type="gramEnd"/>
    </w:p>
    <w:p w:rsidR="00795868" w:rsidRDefault="00795868" w:rsidP="006E3ED9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</w:p>
    <w:p w:rsidR="006E3ED9" w:rsidRPr="00795868" w:rsidRDefault="006E3ED9" w:rsidP="006E3E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bookmarkStart w:id="0" w:name="_GoBack"/>
      <w:bookmarkEnd w:id="0"/>
      <w:r w:rsidRPr="00795868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Ta izjava je sestavni del in priloga ponudbe, s katero se prijavljamo na razpis </w:t>
      </w:r>
      <w:r w:rsidRPr="00795868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»Občasni avtobusni prevozi BC Naklo« </w:t>
      </w:r>
      <w:r w:rsidRPr="00795868">
        <w:rPr>
          <w:rFonts w:ascii="Arial" w:eastAsia="Times New Roman" w:hAnsi="Arial" w:cs="Arial"/>
          <w:i/>
          <w:sz w:val="20"/>
          <w:szCs w:val="20"/>
          <w:lang w:eastAsia="sl-SI"/>
        </w:rPr>
        <w:t>objavljen na spletni strani BC Naklo.</w:t>
      </w:r>
    </w:p>
    <w:p w:rsidR="006E3ED9" w:rsidRPr="00795868" w:rsidRDefault="006E3ED9" w:rsidP="006E3ED9">
      <w:pPr>
        <w:rPr>
          <w:rFonts w:ascii="Arial" w:hAnsi="Arial" w:cs="Arial"/>
          <w:sz w:val="20"/>
          <w:szCs w:val="20"/>
        </w:rPr>
      </w:pPr>
    </w:p>
    <w:tbl>
      <w:tblPr>
        <w:tblStyle w:val="Tabelamrea2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549"/>
      </w:tblGrid>
      <w:tr w:rsidR="006E3ED9" w:rsidRPr="00795868" w:rsidTr="00795868">
        <w:trPr>
          <w:trHeight w:val="705"/>
          <w:jc w:val="center"/>
        </w:trPr>
        <w:tc>
          <w:tcPr>
            <w:tcW w:w="4521" w:type="dxa"/>
            <w:vAlign w:val="center"/>
          </w:tcPr>
          <w:p w:rsidR="006E3ED9" w:rsidRPr="00795868" w:rsidRDefault="006E3ED9" w:rsidP="00EB20A0">
            <w:pPr>
              <w:tabs>
                <w:tab w:val="left" w:pos="5835"/>
                <w:tab w:val="left" w:pos="6330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795868">
              <w:rPr>
                <w:rFonts w:ascii="Arial" w:hAnsi="Arial" w:cs="Arial"/>
                <w:sz w:val="20"/>
                <w:szCs w:val="20"/>
              </w:rPr>
              <w:t xml:space="preserve">Datum in kraj                                                     </w:t>
            </w:r>
          </w:p>
          <w:p w:rsidR="006E3ED9" w:rsidRPr="00795868" w:rsidRDefault="006E3ED9" w:rsidP="006E3ED9">
            <w:pPr>
              <w:tabs>
                <w:tab w:val="left" w:pos="5835"/>
                <w:tab w:val="left" w:pos="6330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795868">
              <w:rPr>
                <w:rFonts w:ascii="Arial" w:hAnsi="Arial" w:cs="Arial"/>
                <w:sz w:val="20"/>
                <w:szCs w:val="20"/>
              </w:rPr>
              <w:t xml:space="preserve">________________________                    </w:t>
            </w:r>
          </w:p>
        </w:tc>
        <w:tc>
          <w:tcPr>
            <w:tcW w:w="4549" w:type="dxa"/>
            <w:vAlign w:val="bottom"/>
          </w:tcPr>
          <w:p w:rsidR="006E3ED9" w:rsidRPr="00795868" w:rsidRDefault="006E3ED9" w:rsidP="00EB20A0">
            <w:pPr>
              <w:tabs>
                <w:tab w:val="left" w:pos="5835"/>
                <w:tab w:val="left" w:pos="6330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795868">
              <w:rPr>
                <w:rFonts w:ascii="Arial" w:hAnsi="Arial" w:cs="Arial"/>
                <w:sz w:val="20"/>
                <w:szCs w:val="20"/>
              </w:rPr>
              <w:t xml:space="preserve">        ____________________________</w:t>
            </w:r>
          </w:p>
        </w:tc>
      </w:tr>
      <w:tr w:rsidR="006E3ED9" w:rsidRPr="00795868" w:rsidTr="00EB20A0">
        <w:trPr>
          <w:jc w:val="center"/>
        </w:trPr>
        <w:tc>
          <w:tcPr>
            <w:tcW w:w="4521" w:type="dxa"/>
            <w:vAlign w:val="center"/>
          </w:tcPr>
          <w:p w:rsidR="006E3ED9" w:rsidRPr="00795868" w:rsidRDefault="006E3ED9" w:rsidP="00EB20A0">
            <w:pPr>
              <w:tabs>
                <w:tab w:val="left" w:pos="5835"/>
                <w:tab w:val="left" w:pos="6330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  <w:vAlign w:val="center"/>
          </w:tcPr>
          <w:p w:rsidR="006E3ED9" w:rsidRPr="00795868" w:rsidRDefault="006E3ED9" w:rsidP="00EB20A0">
            <w:pPr>
              <w:tabs>
                <w:tab w:val="left" w:pos="5835"/>
                <w:tab w:val="left" w:pos="633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868">
              <w:rPr>
                <w:rFonts w:ascii="Arial" w:hAnsi="Arial" w:cs="Arial"/>
                <w:sz w:val="20"/>
                <w:szCs w:val="20"/>
              </w:rPr>
              <w:t>Podpis odgovorne osebe</w:t>
            </w:r>
          </w:p>
        </w:tc>
      </w:tr>
    </w:tbl>
    <w:p w:rsidR="006E3ED9" w:rsidRDefault="006E3ED9" w:rsidP="006E3ED9"/>
    <w:sectPr w:rsidR="006E3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D9"/>
    <w:rsid w:val="000F1DDB"/>
    <w:rsid w:val="006E3ED9"/>
    <w:rsid w:val="00795868"/>
    <w:rsid w:val="0094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DC33"/>
  <w15:chartTrackingRefBased/>
  <w15:docId w15:val="{91ADCA67-E577-4263-81D9-0216D42D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E3ED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21">
    <w:name w:val="Tabela – mreža21"/>
    <w:basedOn w:val="Navadnatabela"/>
    <w:next w:val="Tabelamrea"/>
    <w:uiPriority w:val="59"/>
    <w:rsid w:val="006E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6E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racunovodstvo1</dc:creator>
  <cp:keywords/>
  <dc:description/>
  <cp:lastModifiedBy>racunovodstvo1</cp:lastModifiedBy>
  <cp:revision>3</cp:revision>
  <dcterms:created xsi:type="dcterms:W3CDTF">2023-11-17T07:27:00Z</dcterms:created>
  <dcterms:modified xsi:type="dcterms:W3CDTF">2023-11-17T07:33:00Z</dcterms:modified>
</cp:coreProperties>
</file>