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E66B9" w14:textId="3708E309" w:rsidR="005B69A5" w:rsidRDefault="004615C7">
      <w:pPr>
        <w:shd w:val="clear" w:color="auto" w:fill="FFFFFF"/>
        <w:jc w:val="center"/>
        <w:rPr>
          <w:rFonts w:ascii="Tahoma" w:eastAsia="Tahoma" w:hAnsi="Tahoma" w:cs="Tahoma"/>
          <w:b/>
        </w:rPr>
      </w:pPr>
      <w:r w:rsidRPr="0070206C">
        <w:rPr>
          <w:noProof/>
        </w:rPr>
        <w:drawing>
          <wp:inline distT="0" distB="0" distL="0" distR="0" wp14:anchorId="6AFAA5E9" wp14:editId="05DB801E">
            <wp:extent cx="5760720" cy="963930"/>
            <wp:effectExtent l="0" t="0" r="0" b="7620"/>
            <wp:docPr id="4" name="Slika 3" descr="Slika, ki vsebuje besede besedilo, torba, ovojnica, pisarniški material&#10;&#10;Opis je samodejno ustvarjen">
              <a:extLst xmlns:a="http://schemas.openxmlformats.org/drawingml/2006/main">
                <a:ext uri="{FF2B5EF4-FFF2-40B4-BE49-F238E27FC236}">
                  <a16:creationId xmlns:a16="http://schemas.microsoft.com/office/drawing/2014/main" id="{BBC5CCF4-A262-E754-07B1-A735944D74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3" descr="Slika, ki vsebuje besede besedilo, torba, ovojnica, pisarniški material&#10;&#10;Opis je samodejno ustvarjen">
                      <a:extLst>
                        <a:ext uri="{FF2B5EF4-FFF2-40B4-BE49-F238E27FC236}">
                          <a16:creationId xmlns:a16="http://schemas.microsoft.com/office/drawing/2014/main" id="{BBC5CCF4-A262-E754-07B1-A735944D74F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4C60">
        <w:rPr>
          <w:rFonts w:ascii="Tahoma" w:eastAsia="Tahoma" w:hAnsi="Tahoma" w:cs="Tahoma"/>
          <w:b/>
        </w:rPr>
        <w:t xml:space="preserve">  </w:t>
      </w:r>
    </w:p>
    <w:p w14:paraId="7C476E3E" w14:textId="77777777" w:rsidR="005B69A5" w:rsidRDefault="005B69A5">
      <w:pPr>
        <w:pStyle w:val="Naslov4"/>
        <w:shd w:val="clear" w:color="auto" w:fill="FFFFFF"/>
        <w:spacing w:before="0"/>
        <w:rPr>
          <w:i w:val="0"/>
          <w:color w:val="000000"/>
          <w:sz w:val="20"/>
          <w:szCs w:val="20"/>
        </w:rPr>
      </w:pPr>
      <w:bookmarkStart w:id="0" w:name="_heading=h.gjdgxs" w:colFirst="0" w:colLast="0"/>
      <w:bookmarkEnd w:id="0"/>
    </w:p>
    <w:p w14:paraId="05F8608F" w14:textId="77777777" w:rsidR="004615C7" w:rsidRPr="004615C7" w:rsidRDefault="004615C7">
      <w:pPr>
        <w:pStyle w:val="Naslov4"/>
        <w:shd w:val="clear" w:color="auto" w:fill="FFFFFF"/>
        <w:spacing w:before="0"/>
        <w:jc w:val="center"/>
        <w:rPr>
          <w:rFonts w:asciiTheme="minorHAnsi" w:hAnsiTheme="minorHAnsi" w:cstheme="minorHAnsi"/>
          <w:i w:val="0"/>
          <w:color w:val="000000"/>
          <w:sz w:val="16"/>
          <w:szCs w:val="16"/>
        </w:rPr>
      </w:pPr>
    </w:p>
    <w:p w14:paraId="2E49142C" w14:textId="77777777" w:rsidR="004615C7" w:rsidRPr="004615C7" w:rsidRDefault="004615C7" w:rsidP="004615C7">
      <w:pPr>
        <w:jc w:val="center"/>
        <w:rPr>
          <w:rFonts w:asciiTheme="minorHAnsi" w:hAnsiTheme="minorHAnsi" w:cstheme="minorHAnsi"/>
          <w:color w:val="000000"/>
          <w:sz w:val="24"/>
          <w:szCs w:val="24"/>
          <w:lang w:val="en"/>
        </w:rPr>
      </w:pPr>
      <w:r w:rsidRPr="004615C7">
        <w:rPr>
          <w:rFonts w:asciiTheme="minorHAnsi" w:hAnsiTheme="minorHAnsi" w:cstheme="minorHAnsi"/>
          <w:b/>
          <w:bCs/>
          <w:color w:val="000000"/>
          <w:sz w:val="24"/>
          <w:szCs w:val="24"/>
          <w:lang w:val="en"/>
        </w:rPr>
        <w:t>8</w:t>
      </w:r>
      <w:r w:rsidRPr="004615C7">
        <w:rPr>
          <w:rFonts w:asciiTheme="minorHAnsi" w:hAnsiTheme="minorHAnsi" w:cstheme="minorHAnsi"/>
          <w:b/>
          <w:bCs/>
          <w:color w:val="000000"/>
          <w:sz w:val="24"/>
          <w:szCs w:val="24"/>
          <w:vertAlign w:val="superscript"/>
          <w:lang w:val="en"/>
        </w:rPr>
        <w:t>th</w:t>
      </w:r>
      <w:r w:rsidRPr="004615C7">
        <w:rPr>
          <w:rFonts w:asciiTheme="minorHAnsi" w:hAnsiTheme="minorHAnsi" w:cstheme="minorHAnsi"/>
          <w:b/>
          <w:bCs/>
          <w:color w:val="000000"/>
          <w:sz w:val="24"/>
          <w:szCs w:val="24"/>
          <w:lang w:val="en"/>
        </w:rPr>
        <w:t xml:space="preserve"> Conference VIVUS</w:t>
      </w:r>
      <w:r w:rsidRPr="004615C7">
        <w:rPr>
          <w:rFonts w:asciiTheme="minorHAnsi" w:hAnsiTheme="minorHAnsi" w:cstheme="minorHAnsi"/>
          <w:color w:val="000000"/>
          <w:sz w:val="24"/>
          <w:szCs w:val="24"/>
          <w:lang w:val="en"/>
        </w:rPr>
        <w:t xml:space="preserve"> </w:t>
      </w:r>
    </w:p>
    <w:p w14:paraId="0892EDB5" w14:textId="4497954E" w:rsidR="004615C7" w:rsidRPr="004615C7" w:rsidRDefault="004615C7" w:rsidP="004615C7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en"/>
        </w:rPr>
      </w:pPr>
      <w:r w:rsidRPr="004615C7">
        <w:rPr>
          <w:rFonts w:asciiTheme="minorHAnsi" w:hAnsiTheme="minorHAnsi" w:cstheme="minorHAnsi"/>
          <w:color w:val="000000"/>
          <w:sz w:val="24"/>
          <w:szCs w:val="24"/>
          <w:lang w:val="en"/>
        </w:rPr>
        <w:t xml:space="preserve"> </w:t>
      </w:r>
      <w:r w:rsidRPr="004615C7">
        <w:rPr>
          <w:rFonts w:asciiTheme="minorHAnsi" w:hAnsiTheme="minorHAnsi" w:cstheme="minorHAnsi"/>
          <w:b/>
          <w:bCs/>
          <w:color w:val="000000"/>
          <w:sz w:val="24"/>
          <w:szCs w:val="24"/>
          <w:lang w:val="en"/>
        </w:rPr>
        <w:t>on Agriculture, Forestry, Environmentalism, Environment protection, Horticulture, Food Technology and Nutrition and Countryside</w:t>
      </w:r>
    </w:p>
    <w:p w14:paraId="79EA8AE3" w14:textId="77777777" w:rsidR="004615C7" w:rsidRPr="004615C7" w:rsidRDefault="004615C7" w:rsidP="004615C7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en"/>
        </w:rPr>
      </w:pPr>
    </w:p>
    <w:p w14:paraId="07B5F96C" w14:textId="77777777" w:rsidR="004615C7" w:rsidRPr="004615C7" w:rsidRDefault="004615C7" w:rsidP="004615C7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en"/>
        </w:rPr>
      </w:pPr>
      <w:r w:rsidRPr="004615C7">
        <w:rPr>
          <w:rFonts w:asciiTheme="minorHAnsi" w:hAnsiTheme="minorHAnsi" w:cstheme="minorHAnsi"/>
          <w:b/>
          <w:bCs/>
          <w:color w:val="000000"/>
          <w:sz w:val="24"/>
          <w:szCs w:val="24"/>
          <w:lang w:val="en"/>
        </w:rPr>
        <w:t>»Healthy environment – our future«</w:t>
      </w:r>
    </w:p>
    <w:p w14:paraId="24454D88" w14:textId="77777777" w:rsidR="004615C7" w:rsidRPr="004615C7" w:rsidRDefault="004615C7">
      <w:pPr>
        <w:pStyle w:val="Naslov4"/>
        <w:shd w:val="clear" w:color="auto" w:fill="FFFFFF"/>
        <w:spacing w:before="0"/>
        <w:jc w:val="center"/>
        <w:rPr>
          <w:i w:val="0"/>
          <w:color w:val="000000"/>
          <w:sz w:val="16"/>
          <w:szCs w:val="16"/>
        </w:rPr>
      </w:pPr>
    </w:p>
    <w:p w14:paraId="4CFF1D87" w14:textId="3FA01CF9" w:rsidR="005B69A5" w:rsidRPr="004615C7" w:rsidRDefault="001C4C6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mbria" w:hAnsiTheme="minorHAnsi" w:cstheme="minorHAnsi"/>
          <w:i/>
          <w:color w:val="000000"/>
          <w:sz w:val="18"/>
          <w:szCs w:val="18"/>
        </w:rPr>
      </w:pPr>
      <w:r w:rsidRPr="004615C7">
        <w:rPr>
          <w:rFonts w:asciiTheme="minorHAnsi" w:eastAsia="Cambria" w:hAnsiTheme="minorHAnsi" w:cstheme="minorHAnsi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  <w:proofErr w:type="spellStart"/>
      <w:r w:rsidRPr="004615C7">
        <w:rPr>
          <w:rFonts w:asciiTheme="minorHAnsi" w:eastAsia="Cambria" w:hAnsiTheme="minorHAnsi" w:cstheme="minorHAnsi"/>
          <w:i/>
          <w:color w:val="000000"/>
          <w:sz w:val="18"/>
          <w:szCs w:val="18"/>
        </w:rPr>
        <w:t>Declaration</w:t>
      </w:r>
      <w:proofErr w:type="spellEnd"/>
      <w:r w:rsidRPr="004615C7">
        <w:rPr>
          <w:rFonts w:asciiTheme="minorHAnsi" w:eastAsia="Cambria" w:hAnsiTheme="minorHAnsi" w:cstheme="minorHAnsi"/>
          <w:i/>
          <w:color w:val="000000"/>
          <w:sz w:val="18"/>
          <w:szCs w:val="18"/>
        </w:rPr>
        <w:t xml:space="preserve"> </w:t>
      </w:r>
      <w:proofErr w:type="spellStart"/>
      <w:r w:rsidRPr="004615C7">
        <w:rPr>
          <w:rFonts w:asciiTheme="minorHAnsi" w:eastAsia="Cambria" w:hAnsiTheme="minorHAnsi" w:cstheme="minorHAnsi"/>
          <w:i/>
          <w:color w:val="000000"/>
          <w:sz w:val="18"/>
          <w:szCs w:val="18"/>
        </w:rPr>
        <w:t>of</w:t>
      </w:r>
      <w:proofErr w:type="spellEnd"/>
      <w:r w:rsidRPr="004615C7">
        <w:rPr>
          <w:rFonts w:asciiTheme="minorHAnsi" w:eastAsia="Cambria" w:hAnsiTheme="minorHAnsi" w:cstheme="minorHAnsi"/>
          <w:i/>
          <w:color w:val="000000"/>
          <w:sz w:val="18"/>
          <w:szCs w:val="18"/>
        </w:rPr>
        <w:t xml:space="preserve"> </w:t>
      </w:r>
      <w:proofErr w:type="spellStart"/>
      <w:r w:rsidRPr="004615C7">
        <w:rPr>
          <w:rFonts w:asciiTheme="minorHAnsi" w:eastAsia="Cambria" w:hAnsiTheme="minorHAnsi" w:cstheme="minorHAnsi"/>
          <w:i/>
          <w:color w:val="000000"/>
          <w:sz w:val="18"/>
          <w:szCs w:val="18"/>
        </w:rPr>
        <w:t>Authorship</w:t>
      </w:r>
      <w:proofErr w:type="spellEnd"/>
      <w:r w:rsidRPr="004615C7">
        <w:rPr>
          <w:rFonts w:asciiTheme="minorHAnsi" w:eastAsia="Cambria" w:hAnsiTheme="minorHAnsi" w:cstheme="minorHAnsi"/>
          <w:i/>
          <w:color w:val="000000"/>
          <w:sz w:val="18"/>
          <w:szCs w:val="18"/>
        </w:rPr>
        <w:t xml:space="preserve"> 202</w:t>
      </w:r>
      <w:r w:rsidR="004615C7" w:rsidRPr="004615C7">
        <w:rPr>
          <w:rFonts w:asciiTheme="minorHAnsi" w:eastAsia="Cambria" w:hAnsiTheme="minorHAnsi" w:cstheme="minorHAnsi"/>
          <w:i/>
          <w:color w:val="000000"/>
          <w:sz w:val="18"/>
          <w:szCs w:val="18"/>
        </w:rPr>
        <w:t>4</w:t>
      </w:r>
    </w:p>
    <w:p w14:paraId="721C920A" w14:textId="77777777" w:rsidR="005B69A5" w:rsidRDefault="001C4C60">
      <w:pPr>
        <w:pBdr>
          <w:top w:val="nil"/>
          <w:left w:val="nil"/>
          <w:bottom w:val="nil"/>
          <w:right w:val="nil"/>
          <w:between w:val="nil"/>
        </w:pBdr>
        <w:ind w:left="6372" w:firstLine="707"/>
        <w:rPr>
          <w:rFonts w:ascii="Cambria" w:eastAsia="Cambria" w:hAnsi="Cambria" w:cs="Cambria"/>
          <w:color w:val="000000"/>
          <w:sz w:val="8"/>
          <w:szCs w:val="8"/>
        </w:rPr>
      </w:pPr>
      <w:r>
        <w:rPr>
          <w:rFonts w:ascii="Trebuchet MS" w:eastAsia="Trebuchet MS" w:hAnsi="Trebuchet MS" w:cs="Trebuchet MS"/>
          <w:color w:val="000000"/>
          <w:sz w:val="8"/>
          <w:szCs w:val="8"/>
        </w:rPr>
        <w:t> 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5B69A5" w14:paraId="1C4160FB" w14:textId="77777777">
        <w:trPr>
          <w:trHeight w:val="360"/>
        </w:trPr>
        <w:tc>
          <w:tcPr>
            <w:tcW w:w="9062" w:type="dxa"/>
          </w:tcPr>
          <w:p w14:paraId="4D1B8D35" w14:textId="77777777" w:rsidR="005B69A5" w:rsidRPr="004615C7" w:rsidRDefault="001C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theme="minorHAnsi"/>
                <w:b/>
                <w:color w:val="000000"/>
                <w:sz w:val="28"/>
                <w:szCs w:val="28"/>
              </w:rPr>
            </w:pPr>
            <w:r w:rsidRPr="004615C7">
              <w:rPr>
                <w:rFonts w:asciiTheme="minorHAnsi" w:eastAsia="Cambria" w:hAnsiTheme="minorHAnsi" w:cstheme="minorHAnsi"/>
                <w:b/>
                <w:color w:val="000000"/>
                <w:sz w:val="28"/>
                <w:szCs w:val="28"/>
              </w:rPr>
              <w:t>DECLARATION OF AUTHORSHIP FOR PAPER</w:t>
            </w:r>
          </w:p>
          <w:p w14:paraId="35050298" w14:textId="192EF391" w:rsidR="005B69A5" w:rsidRDefault="001C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  <w:r w:rsidRPr="004615C7">
              <w:rPr>
                <w:rFonts w:asciiTheme="minorHAnsi" w:eastAsia="Cambria" w:hAnsiTheme="minorHAnsi" w:cstheme="minorHAnsi"/>
                <w:b/>
                <w:color w:val="000000"/>
                <w:sz w:val="28"/>
                <w:szCs w:val="28"/>
              </w:rPr>
              <w:t xml:space="preserve"> FOR THE VIVUS CONFERENCE 202</w:t>
            </w:r>
            <w:r w:rsidR="004615C7" w:rsidRPr="004615C7">
              <w:rPr>
                <w:rFonts w:asciiTheme="minorHAnsi" w:eastAsia="Cambria" w:hAnsiTheme="minorHAnsi" w:cstheme="minorHAnsi"/>
                <w:b/>
                <w:color w:val="000000"/>
                <w:sz w:val="28"/>
                <w:szCs w:val="28"/>
              </w:rPr>
              <w:t>4</w:t>
            </w:r>
          </w:p>
        </w:tc>
      </w:tr>
    </w:tbl>
    <w:p w14:paraId="133235E8" w14:textId="77777777" w:rsidR="005B69A5" w:rsidRDefault="005B69A5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14:paraId="084ACC04" w14:textId="77777777" w:rsidR="005B69A5" w:rsidRPr="004615C7" w:rsidRDefault="001C4C6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mbria" w:hAnsiTheme="minorHAnsi" w:cstheme="minorHAnsi"/>
          <w:b/>
          <w:color w:val="000000"/>
          <w:sz w:val="24"/>
          <w:szCs w:val="24"/>
        </w:rPr>
      </w:pPr>
      <w:r w:rsidRPr="004615C7">
        <w:rPr>
          <w:rFonts w:asciiTheme="minorHAnsi" w:eastAsia="Cambria" w:hAnsiTheme="minorHAnsi" w:cstheme="minorHAnsi"/>
          <w:b/>
          <w:color w:val="000000"/>
          <w:sz w:val="24"/>
          <w:szCs w:val="24"/>
        </w:rPr>
        <w:t>AUTHOR'S DATA</w:t>
      </w:r>
    </w:p>
    <w:p w14:paraId="38817AEA" w14:textId="77777777" w:rsidR="005B69A5" w:rsidRDefault="005B69A5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12"/>
          <w:szCs w:val="12"/>
        </w:rPr>
      </w:pP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5B69A5" w14:paraId="64D1CCB5" w14:textId="77777777">
        <w:tc>
          <w:tcPr>
            <w:tcW w:w="9062" w:type="dxa"/>
          </w:tcPr>
          <w:p w14:paraId="5A552518" w14:textId="77777777" w:rsidR="005B69A5" w:rsidRDefault="005B6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mbria" w:eastAsia="Cambria" w:hAnsi="Cambria" w:cs="Cambria"/>
                <w:color w:val="000000"/>
                <w:sz w:val="8"/>
                <w:szCs w:val="8"/>
              </w:rPr>
            </w:pPr>
          </w:p>
          <w:p w14:paraId="0F7CEB81" w14:textId="77777777" w:rsidR="005B69A5" w:rsidRDefault="001C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4615C7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 xml:space="preserve">Name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and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surname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____________________________________________________________________________</w:t>
            </w:r>
          </w:p>
          <w:p w14:paraId="466368EA" w14:textId="7742D9A4" w:rsidR="005B69A5" w:rsidRDefault="001C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Paper's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 xml:space="preserve"> title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:  _____________________________________________________________________________</w:t>
            </w:r>
            <w:r w:rsidR="004615C7">
              <w:rPr>
                <w:rFonts w:ascii="Cambria" w:eastAsia="Cambria" w:hAnsi="Cambria" w:cs="Cambria"/>
                <w:color w:val="000000"/>
                <w:sz w:val="24"/>
                <w:szCs w:val="24"/>
              </w:rPr>
              <w:softHyphen/>
            </w:r>
            <w:r w:rsidR="004615C7">
              <w:rPr>
                <w:rFonts w:ascii="Cambria" w:eastAsia="Cambria" w:hAnsi="Cambria" w:cs="Cambria"/>
                <w:color w:val="000000"/>
                <w:sz w:val="24"/>
                <w:szCs w:val="24"/>
              </w:rPr>
              <w:softHyphen/>
            </w:r>
            <w:r w:rsidR="004615C7">
              <w:rPr>
                <w:rFonts w:ascii="Cambria" w:eastAsia="Cambria" w:hAnsi="Cambria" w:cs="Cambria"/>
                <w:color w:val="000000"/>
                <w:sz w:val="24"/>
                <w:szCs w:val="24"/>
              </w:rPr>
              <w:softHyphen/>
            </w:r>
            <w:r w:rsidR="004615C7">
              <w:rPr>
                <w:rFonts w:ascii="Cambria" w:eastAsia="Cambria" w:hAnsi="Cambria" w:cs="Cambria"/>
                <w:color w:val="000000"/>
                <w:sz w:val="24"/>
                <w:szCs w:val="24"/>
              </w:rPr>
              <w:softHyphen/>
            </w:r>
            <w:r w:rsidR="004615C7">
              <w:rPr>
                <w:rFonts w:ascii="Cambria" w:eastAsia="Cambria" w:hAnsi="Cambria" w:cs="Cambria"/>
                <w:color w:val="000000"/>
                <w:sz w:val="24"/>
                <w:szCs w:val="24"/>
              </w:rPr>
              <w:softHyphen/>
              <w:t xml:space="preserve"> </w:t>
            </w:r>
          </w:p>
          <w:p w14:paraId="6EBCA38F" w14:textId="77777777" w:rsidR="005B69A5" w:rsidRDefault="001C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___________________________________________________________________________________________________</w:t>
            </w:r>
          </w:p>
          <w:p w14:paraId="55DB9AE3" w14:textId="77777777" w:rsidR="005B69A5" w:rsidRDefault="001C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The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conference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session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_______________________________________________________________________</w:t>
            </w:r>
          </w:p>
        </w:tc>
      </w:tr>
    </w:tbl>
    <w:p w14:paraId="5FA71837" w14:textId="77777777" w:rsidR="005B69A5" w:rsidRDefault="005B69A5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14:paraId="2858D55E" w14:textId="77777777" w:rsidR="005B69A5" w:rsidRDefault="001C4C60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DECLARATION</w:t>
      </w:r>
    </w:p>
    <w:p w14:paraId="72FE3363" w14:textId="77777777" w:rsidR="005B69A5" w:rsidRDefault="005B69A5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12"/>
          <w:szCs w:val="12"/>
        </w:rPr>
      </w:pP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5B69A5" w14:paraId="3BD7DA61" w14:textId="77777777">
        <w:trPr>
          <w:cantSplit/>
          <w:trHeight w:val="6552"/>
        </w:trPr>
        <w:tc>
          <w:tcPr>
            <w:tcW w:w="9062" w:type="dxa"/>
          </w:tcPr>
          <w:p w14:paraId="1D065EAB" w14:textId="77777777" w:rsidR="005B69A5" w:rsidRPr="004615C7" w:rsidRDefault="001C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mbria" w:hAnsiTheme="minorHAnsi" w:cstheme="minorHAnsi"/>
                <w:color w:val="000000"/>
              </w:rPr>
            </w:pPr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I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hereby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certify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that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>:</w:t>
            </w:r>
          </w:p>
          <w:p w14:paraId="186A89C9" w14:textId="77777777" w:rsidR="005B69A5" w:rsidRPr="004615C7" w:rsidRDefault="001C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mbria" w:hAnsiTheme="minorHAnsi" w:cstheme="minorHAnsi"/>
                <w:color w:val="000000"/>
              </w:rPr>
            </w:pPr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</w:p>
          <w:p w14:paraId="4A349852" w14:textId="77777777" w:rsidR="005B69A5" w:rsidRDefault="001C4C60" w:rsidP="004615C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both"/>
              <w:rPr>
                <w:rFonts w:asciiTheme="minorHAnsi" w:eastAsia="Cambria" w:hAnsiTheme="minorHAnsi" w:cstheme="minorHAnsi"/>
                <w:color w:val="000000"/>
              </w:rPr>
            </w:pP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the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submitted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manuscript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is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an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exclusive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result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of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my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work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; </w:t>
            </w:r>
          </w:p>
          <w:p w14:paraId="6046E5EE" w14:textId="77777777" w:rsidR="004615C7" w:rsidRPr="004615C7" w:rsidRDefault="004615C7" w:rsidP="00461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4"/>
              <w:jc w:val="both"/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</w:pPr>
          </w:p>
          <w:p w14:paraId="2CBFCF63" w14:textId="77777777" w:rsidR="005B69A5" w:rsidRPr="004615C7" w:rsidRDefault="001C4C60" w:rsidP="004615C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both"/>
              <w:rPr>
                <w:rFonts w:asciiTheme="minorHAnsi" w:eastAsia="Cambria" w:hAnsiTheme="minorHAnsi" w:cstheme="minorHAnsi"/>
                <w:color w:val="000000"/>
              </w:rPr>
            </w:pP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all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works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and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opinions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of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other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authors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reffered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to in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the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submitted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manuscripts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have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been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accordingly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cited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>;</w:t>
            </w:r>
          </w:p>
          <w:p w14:paraId="5583DB4F" w14:textId="77777777" w:rsidR="005B69A5" w:rsidRPr="004615C7" w:rsidRDefault="005B69A5" w:rsidP="00461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</w:pPr>
          </w:p>
          <w:p w14:paraId="3E815771" w14:textId="77777777" w:rsidR="005B69A5" w:rsidRPr="004615C7" w:rsidRDefault="001C4C60" w:rsidP="004615C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mbria" w:hAnsiTheme="minorHAnsi" w:cstheme="minorHAnsi"/>
                <w:color w:val="000000"/>
              </w:rPr>
            </w:pP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all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works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of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other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authors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reffered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to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have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been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collected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in a list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of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bibliographic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references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included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in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my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manuscript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>;</w:t>
            </w:r>
          </w:p>
          <w:p w14:paraId="0304598E" w14:textId="77777777" w:rsidR="005B69A5" w:rsidRPr="004615C7" w:rsidRDefault="005B69A5" w:rsidP="00461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</w:pPr>
          </w:p>
          <w:p w14:paraId="58EC4559" w14:textId="77777777" w:rsidR="005B69A5" w:rsidRPr="004615C7" w:rsidRDefault="001C4C60" w:rsidP="004615C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mbria" w:hAnsiTheme="minorHAnsi" w:cstheme="minorHAnsi"/>
                <w:color w:val="000000"/>
              </w:rPr>
            </w:pPr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I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have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acquired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all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permissions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for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usage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of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authorial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works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that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have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been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fully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transmitted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into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the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submitted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manuscript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,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which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has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been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clearly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described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in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the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submitted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manuscript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>;</w:t>
            </w:r>
          </w:p>
          <w:p w14:paraId="7B2D39FA" w14:textId="77777777" w:rsidR="005B69A5" w:rsidRPr="004615C7" w:rsidRDefault="005B69A5" w:rsidP="00461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</w:pPr>
          </w:p>
          <w:p w14:paraId="1A58F74B" w14:textId="110985CF" w:rsidR="005B69A5" w:rsidRDefault="001C4C60" w:rsidP="004615C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mbria" w:hAnsiTheme="minorHAnsi" w:cstheme="minorHAnsi"/>
                <w:color w:val="000000"/>
              </w:rPr>
            </w:pPr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I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am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aware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that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plagiarism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– as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presenting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of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other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works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in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forms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of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citation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or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nearly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literal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paraphrasing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or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graphical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forms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,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with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clear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intention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to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present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other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thougths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and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ideas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as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my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own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– is a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criminal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act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in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violation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of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law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(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Law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on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authorship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and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Related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Rights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,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Official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Gazette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of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RS, no. 21/95, 68/2008);</w:t>
            </w:r>
          </w:p>
          <w:p w14:paraId="51AE383F" w14:textId="77777777" w:rsidR="004615C7" w:rsidRPr="004615C7" w:rsidRDefault="004615C7" w:rsidP="00461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mbria" w:hAnsiTheme="minorHAnsi" w:cstheme="minorHAnsi"/>
                <w:color w:val="000000"/>
                <w:sz w:val="16"/>
                <w:szCs w:val="16"/>
              </w:rPr>
            </w:pPr>
          </w:p>
          <w:p w14:paraId="6213AA4C" w14:textId="77777777" w:rsidR="005B69A5" w:rsidRPr="004615C7" w:rsidRDefault="001C4C60" w:rsidP="004615C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mbria" w:hAnsiTheme="minorHAnsi" w:cstheme="minorHAnsi"/>
                <w:color w:val="000000"/>
              </w:rPr>
            </w:pP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the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manuscript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has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been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reviewed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and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corrected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and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the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components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of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the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paper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organized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in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accordance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with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the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instructions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for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the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shaping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of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abstracts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and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papers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,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published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on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the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VIVUS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conference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</w:rPr>
              <w:t>website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</w:rPr>
              <w:t xml:space="preserve">. </w:t>
            </w:r>
          </w:p>
          <w:p w14:paraId="27790C56" w14:textId="77777777" w:rsidR="005B69A5" w:rsidRDefault="001C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 </w:t>
            </w:r>
          </w:p>
          <w:p w14:paraId="69DB1A34" w14:textId="77777777" w:rsidR="005B69A5" w:rsidRPr="004615C7" w:rsidRDefault="001C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 </w:t>
            </w:r>
            <w:r w:rsidRPr="004615C7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 xml:space="preserve">Date:                                                                                                   </w:t>
            </w:r>
            <w:proofErr w:type="spellStart"/>
            <w:r w:rsidRPr="004615C7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Author's</w:t>
            </w:r>
            <w:proofErr w:type="spellEnd"/>
            <w:r w:rsidRPr="004615C7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 xml:space="preserve"> signature</w:t>
            </w:r>
          </w:p>
          <w:p w14:paraId="4A2AF3B9" w14:textId="77777777" w:rsidR="005B69A5" w:rsidRDefault="001C4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 ________________________                                                                    _______________________________</w:t>
            </w:r>
          </w:p>
          <w:p w14:paraId="6CD4D40D" w14:textId="77777777" w:rsidR="005B69A5" w:rsidRDefault="005B6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14:paraId="62E18531" w14:textId="77777777" w:rsidR="005B69A5" w:rsidRPr="004615C7" w:rsidRDefault="001C4C6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mbria" w:hAnsiTheme="minorHAnsi" w:cstheme="minorHAnsi"/>
          <w:b/>
          <w:color w:val="000000"/>
          <w:sz w:val="24"/>
          <w:szCs w:val="24"/>
        </w:rPr>
      </w:pPr>
      <w:r w:rsidRPr="004615C7">
        <w:rPr>
          <w:rFonts w:asciiTheme="minorHAnsi" w:eastAsia="Cambria" w:hAnsiTheme="minorHAnsi" w:cstheme="minorHAnsi"/>
          <w:b/>
          <w:color w:val="000000"/>
          <w:sz w:val="24"/>
          <w:szCs w:val="24"/>
        </w:rPr>
        <w:t xml:space="preserve">Biotechnical Centre Naklo, Strahinj 99, 4202 Naklo, </w:t>
      </w:r>
      <w:proofErr w:type="spellStart"/>
      <w:r w:rsidRPr="004615C7">
        <w:rPr>
          <w:rFonts w:asciiTheme="minorHAnsi" w:eastAsia="Cambria" w:hAnsiTheme="minorHAnsi" w:cstheme="minorHAnsi"/>
          <w:b/>
          <w:color w:val="000000"/>
          <w:sz w:val="24"/>
          <w:szCs w:val="24"/>
        </w:rPr>
        <w:t>Slovenia</w:t>
      </w:r>
      <w:proofErr w:type="spellEnd"/>
    </w:p>
    <w:sectPr w:rsidR="005B69A5" w:rsidRPr="004615C7">
      <w:pgSz w:w="11906" w:h="16838"/>
      <w:pgMar w:top="993" w:right="1417" w:bottom="284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1410"/>
    <w:multiLevelType w:val="multilevel"/>
    <w:tmpl w:val="D60C1BEC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1FE6A78"/>
    <w:multiLevelType w:val="multilevel"/>
    <w:tmpl w:val="9EDE5B52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A381AA6"/>
    <w:multiLevelType w:val="hybridMultilevel"/>
    <w:tmpl w:val="19F409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004434">
    <w:abstractNumId w:val="0"/>
  </w:num>
  <w:num w:numId="2" w16cid:durableId="1305618431">
    <w:abstractNumId w:val="1"/>
  </w:num>
  <w:num w:numId="3" w16cid:durableId="897129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9A5"/>
    <w:rsid w:val="001C4C60"/>
    <w:rsid w:val="002B61D8"/>
    <w:rsid w:val="003672C3"/>
    <w:rsid w:val="004615C7"/>
    <w:rsid w:val="005B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34F60"/>
  <w15:docId w15:val="{300E6241-439E-4EAB-AA86-71CAEF35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B3340"/>
    <w:rPr>
      <w:rFonts w:eastAsia="Times New Roman"/>
      <w:lang w:eastAsia="zh-CN"/>
    </w:rPr>
  </w:style>
  <w:style w:type="paragraph" w:styleId="Naslov1">
    <w:name w:val="heading 1"/>
    <w:aliases w:val="VIVUS-Section"/>
    <w:next w:val="Navaden"/>
    <w:link w:val="Naslov1Znak"/>
    <w:uiPriority w:val="9"/>
    <w:qFormat/>
    <w:rsid w:val="008E7C01"/>
    <w:pPr>
      <w:keepNext/>
      <w:numPr>
        <w:numId w:val="2"/>
      </w:numPr>
      <w:spacing w:before="360" w:after="60"/>
      <w:outlineLvl w:val="0"/>
    </w:pPr>
    <w:rPr>
      <w:rFonts w:ascii="Arial" w:eastAsia="Times New Roman" w:hAnsi="Arial"/>
      <w:b/>
      <w:bCs/>
      <w:caps/>
      <w:kern w:val="32"/>
      <w:sz w:val="24"/>
      <w:szCs w:val="32"/>
    </w:rPr>
  </w:style>
  <w:style w:type="paragraph" w:styleId="Naslov2">
    <w:name w:val="heading 2"/>
    <w:aliases w:val="VIVUS-Subsection"/>
    <w:next w:val="Navaden"/>
    <w:link w:val="Naslov2Znak"/>
    <w:uiPriority w:val="9"/>
    <w:unhideWhenUsed/>
    <w:qFormat/>
    <w:rsid w:val="008E7C01"/>
    <w:pPr>
      <w:keepNext/>
      <w:numPr>
        <w:ilvl w:val="1"/>
        <w:numId w:val="2"/>
      </w:numPr>
      <w:spacing w:before="240" w:after="60"/>
      <w:outlineLvl w:val="1"/>
    </w:pPr>
    <w:rPr>
      <w:rFonts w:ascii="Arial" w:eastAsia="Times New Roman" w:hAnsi="Arial"/>
      <w:b/>
      <w:bCs/>
      <w:iCs/>
      <w:sz w:val="24"/>
      <w:szCs w:val="28"/>
    </w:rPr>
  </w:style>
  <w:style w:type="paragraph" w:styleId="Naslov3">
    <w:name w:val="heading 3"/>
    <w:aliases w:val="VIVUS-Subsubsection"/>
    <w:basedOn w:val="Navaden"/>
    <w:next w:val="Navaden"/>
    <w:link w:val="Naslov3Znak"/>
    <w:uiPriority w:val="9"/>
    <w:unhideWhenUsed/>
    <w:qFormat/>
    <w:rsid w:val="008E7C01"/>
    <w:pPr>
      <w:keepNext/>
      <w:numPr>
        <w:ilvl w:val="2"/>
        <w:numId w:val="2"/>
      </w:numPr>
      <w:spacing w:before="180" w:after="60"/>
      <w:jc w:val="both"/>
      <w:outlineLvl w:val="2"/>
    </w:pPr>
    <w:rPr>
      <w:rFonts w:ascii="Arial" w:hAnsi="Arial"/>
      <w:bCs/>
      <w:i/>
      <w:sz w:val="24"/>
      <w:szCs w:val="26"/>
      <w:lang w:eastAsia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B43F6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link w:val="NaslovZnak"/>
    <w:uiPriority w:val="10"/>
    <w:qFormat/>
    <w:rsid w:val="008E7C0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customStyle="1" w:styleId="VIVUS-References">
    <w:name w:val="VIVUS-References"/>
    <w:basedOn w:val="Naslov"/>
    <w:autoRedefine/>
    <w:qFormat/>
    <w:rsid w:val="008E7C01"/>
    <w:pPr>
      <w:pBdr>
        <w:bottom w:val="none" w:sz="0" w:space="0" w:color="auto"/>
      </w:pBdr>
      <w:spacing w:after="0"/>
      <w:contextualSpacing w:val="0"/>
    </w:pPr>
    <w:rPr>
      <w:rFonts w:ascii="Arial" w:hAnsi="Arial" w:cs="Arial"/>
      <w:color w:val="auto"/>
      <w:spacing w:val="0"/>
      <w:kern w:val="0"/>
      <w:sz w:val="20"/>
      <w:szCs w:val="24"/>
      <w:lang w:val="en-US" w:eastAsia="es-ES"/>
    </w:rPr>
  </w:style>
  <w:style w:type="character" w:customStyle="1" w:styleId="NaslovZnak">
    <w:name w:val="Naslov Znak"/>
    <w:basedOn w:val="Privzetapisavaodstavka"/>
    <w:link w:val="Naslov"/>
    <w:uiPriority w:val="10"/>
    <w:rsid w:val="008E7C0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VIVUS-PaperTitle">
    <w:name w:val="VIVUS-Paper Title"/>
    <w:next w:val="Navaden"/>
    <w:qFormat/>
    <w:rsid w:val="008E7C01"/>
    <w:pPr>
      <w:spacing w:before="240" w:after="240"/>
      <w:jc w:val="center"/>
    </w:pPr>
    <w:rPr>
      <w:rFonts w:ascii="Arial" w:eastAsia="Times New Roman" w:hAnsi="Arial" w:cs="Arial"/>
      <w:b/>
      <w:bCs/>
      <w:caps/>
      <w:sz w:val="28"/>
      <w:szCs w:val="24"/>
      <w:lang w:val="en-US" w:eastAsia="es-ES"/>
    </w:rPr>
  </w:style>
  <w:style w:type="paragraph" w:customStyle="1" w:styleId="VIVUS-Authors">
    <w:name w:val="VIVUS-Authors"/>
    <w:next w:val="Navaden"/>
    <w:qFormat/>
    <w:rsid w:val="008E7C01"/>
    <w:pPr>
      <w:spacing w:after="120"/>
      <w:jc w:val="center"/>
    </w:pPr>
    <w:rPr>
      <w:rFonts w:ascii="Arial" w:eastAsia="Times New Roman" w:hAnsi="Arial" w:cs="Arial"/>
      <w:b/>
      <w:bCs/>
      <w:sz w:val="24"/>
      <w:szCs w:val="24"/>
      <w:lang w:val="en-US" w:eastAsia="es-ES"/>
    </w:rPr>
  </w:style>
  <w:style w:type="paragraph" w:customStyle="1" w:styleId="VIVUS-Affiliation">
    <w:name w:val="VIVUS-Affiliation"/>
    <w:qFormat/>
    <w:rsid w:val="008E7C01"/>
    <w:pPr>
      <w:jc w:val="center"/>
    </w:pPr>
    <w:rPr>
      <w:rFonts w:ascii="Arial" w:eastAsia="Times New Roman" w:hAnsi="Arial" w:cs="Arial"/>
      <w:i/>
      <w:szCs w:val="24"/>
      <w:lang w:val="en-US" w:eastAsia="es-ES"/>
    </w:rPr>
  </w:style>
  <w:style w:type="character" w:customStyle="1" w:styleId="Naslov1Znak">
    <w:name w:val="Naslov 1 Znak"/>
    <w:aliases w:val="VIVUS-Section Znak"/>
    <w:basedOn w:val="Privzetapisavaodstavka"/>
    <w:link w:val="Naslov1"/>
    <w:rsid w:val="008E7C01"/>
    <w:rPr>
      <w:rFonts w:ascii="Arial" w:eastAsia="Times New Roman" w:hAnsi="Arial"/>
      <w:b/>
      <w:bCs/>
      <w:caps/>
      <w:kern w:val="32"/>
      <w:sz w:val="24"/>
      <w:szCs w:val="32"/>
      <w:lang w:val="sl-SI" w:eastAsia="sl-SI" w:bidi="ar-SA"/>
    </w:rPr>
  </w:style>
  <w:style w:type="character" w:customStyle="1" w:styleId="Naslov2Znak">
    <w:name w:val="Naslov 2 Znak"/>
    <w:aliases w:val="VIVUS-Subsection Znak"/>
    <w:basedOn w:val="Privzetapisavaodstavka"/>
    <w:link w:val="Naslov2"/>
    <w:rsid w:val="008E7C01"/>
    <w:rPr>
      <w:rFonts w:ascii="Arial" w:eastAsia="Times New Roman" w:hAnsi="Arial"/>
      <w:b/>
      <w:bCs/>
      <w:iCs/>
      <w:sz w:val="24"/>
      <w:szCs w:val="28"/>
      <w:lang w:val="sl-SI" w:eastAsia="sl-SI" w:bidi="ar-SA"/>
    </w:rPr>
  </w:style>
  <w:style w:type="character" w:customStyle="1" w:styleId="Naslov3Znak">
    <w:name w:val="Naslov 3 Znak"/>
    <w:aliases w:val="VIVUS-Subsubsection Znak"/>
    <w:basedOn w:val="Privzetapisavaodstavka"/>
    <w:link w:val="Naslov3"/>
    <w:rsid w:val="008E7C01"/>
    <w:rPr>
      <w:rFonts w:ascii="Arial" w:eastAsia="Times New Roman" w:hAnsi="Arial" w:cs="Times New Roman"/>
      <w:bCs/>
      <w:i/>
      <w:szCs w:val="26"/>
    </w:rPr>
  </w:style>
  <w:style w:type="paragraph" w:styleId="Brezrazmikov">
    <w:name w:val="No Spacing"/>
    <w:uiPriority w:val="1"/>
    <w:qFormat/>
    <w:rsid w:val="0033592F"/>
    <w:rPr>
      <w:sz w:val="24"/>
      <w:lang w:eastAsia="en-US"/>
    </w:rPr>
  </w:style>
  <w:style w:type="table" w:styleId="Tabelamrea">
    <w:name w:val="Table Grid"/>
    <w:basedOn w:val="Navadnatabela"/>
    <w:uiPriority w:val="59"/>
    <w:rsid w:val="007128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AD45E3"/>
    <w:pPr>
      <w:spacing w:after="200"/>
      <w:ind w:left="720"/>
      <w:contextualSpacing/>
    </w:pPr>
    <w:rPr>
      <w:rFonts w:eastAsia="Calibri"/>
      <w:sz w:val="24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B334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B3340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43F66"/>
    <w:rPr>
      <w:rFonts w:ascii="Cambria" w:eastAsia="Times New Roman" w:hAnsi="Cambria" w:cs="Times New Roman"/>
      <w:b/>
      <w:bCs/>
      <w:i/>
      <w:iCs/>
      <w:color w:val="4F81BD"/>
      <w:lang w:eastAsia="zh-CN"/>
    </w:rPr>
  </w:style>
  <w:style w:type="paragraph" w:customStyle="1" w:styleId="bodytext">
    <w:name w:val="bodytext"/>
    <w:basedOn w:val="Navaden"/>
    <w:rsid w:val="00B43F6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jbwWXBXC/w7YZZpIoRSJS338UA==">AMUW2mVB6lEtjjeY0eJAKK3jrbTBm8G8KxxWfaZ+sY5zuyVt8GDk9++jVU0LrVOtjiKo/1NtdGOkbp+dG3GSlKfBFvOx5olRuZIrE+NJ3wcdsxfr7PKYqy2VlMXyJOwNqsVqeoLr6pY7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Tina Zorman</cp:lastModifiedBy>
  <cp:revision>3</cp:revision>
  <dcterms:created xsi:type="dcterms:W3CDTF">2022-03-25T11:57:00Z</dcterms:created>
  <dcterms:modified xsi:type="dcterms:W3CDTF">2024-03-11T09:56:00Z</dcterms:modified>
</cp:coreProperties>
</file>