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30" w:rsidRPr="00946D30" w:rsidRDefault="00946D30" w:rsidP="001F5911">
      <w:pPr>
        <w:jc w:val="center"/>
        <w:rPr>
          <w:b/>
        </w:rPr>
      </w:pPr>
      <w:bookmarkStart w:id="0" w:name="_GoBack"/>
      <w:bookmarkEnd w:id="0"/>
      <w:r w:rsidRPr="00946D30">
        <w:rPr>
          <w:b/>
        </w:rPr>
        <w:t>CATALOGUE OF KNOWLEDGE</w:t>
      </w:r>
    </w:p>
    <w:p w:rsidR="00946D30" w:rsidRPr="00946D30" w:rsidRDefault="00946D30" w:rsidP="00946D30">
      <w:pPr>
        <w:rPr>
          <w:b/>
        </w:rPr>
      </w:pPr>
    </w:p>
    <w:p w:rsidR="00946D30" w:rsidRPr="00946D30" w:rsidRDefault="00946D30" w:rsidP="00946D30">
      <w:pPr>
        <w:rPr>
          <w:b/>
        </w:rPr>
      </w:pPr>
      <w:r w:rsidRPr="00946D30">
        <w:rPr>
          <w:b/>
        </w:rPr>
        <w:t>1. NAME OF</w:t>
      </w:r>
      <w:r w:rsidR="00894601">
        <w:rPr>
          <w:b/>
        </w:rPr>
        <w:t xml:space="preserve"> THE</w:t>
      </w:r>
      <w:r w:rsidRPr="00946D30">
        <w:rPr>
          <w:b/>
        </w:rPr>
        <w:t xml:space="preserve"> SUBJECT</w:t>
      </w:r>
    </w:p>
    <w:p w:rsidR="00946D30" w:rsidRPr="00946D30" w:rsidRDefault="00946D30" w:rsidP="00946D30">
      <w:pPr>
        <w:rPr>
          <w:b/>
        </w:rPr>
      </w:pPr>
    </w:p>
    <w:p w:rsidR="00946D30" w:rsidRPr="00946D30" w:rsidRDefault="00946D30" w:rsidP="00946D30">
      <w:pPr>
        <w:rPr>
          <w:b/>
        </w:rPr>
      </w:pPr>
      <w:r w:rsidRPr="00946D30">
        <w:rPr>
          <w:b/>
        </w:rPr>
        <w:t>PRACTICAL EDUCATION: Ecosystems</w:t>
      </w:r>
    </w:p>
    <w:p w:rsidR="00946D30" w:rsidRPr="00946D30" w:rsidRDefault="00946D30" w:rsidP="00946D30">
      <w:pPr>
        <w:rPr>
          <w:b/>
        </w:rPr>
      </w:pPr>
    </w:p>
    <w:p w:rsidR="00946D30" w:rsidRPr="00946D30" w:rsidRDefault="00946D30" w:rsidP="00946D30">
      <w:pPr>
        <w:rPr>
          <w:b/>
        </w:rPr>
      </w:pPr>
      <w:r w:rsidRPr="00946D30">
        <w:rPr>
          <w:b/>
        </w:rPr>
        <w:t>2. GENERAL OBJECTIVES</w:t>
      </w:r>
    </w:p>
    <w:p w:rsidR="00946D30" w:rsidRDefault="00946D30" w:rsidP="00946D30"/>
    <w:p w:rsidR="00946D30" w:rsidRDefault="00946D30" w:rsidP="00946D30">
      <w:r>
        <w:t>The overall objectives of the course are:</w:t>
      </w:r>
    </w:p>
    <w:p w:rsidR="00946D30" w:rsidRDefault="00894601" w:rsidP="00946D30">
      <w:r>
        <w:t>•building the</w:t>
      </w:r>
      <w:r w:rsidR="00946D30">
        <w:t xml:space="preserve"> moral and ethical sense of fairness, accuracy and conscientiousness at work;</w:t>
      </w:r>
    </w:p>
    <w:p w:rsidR="00946D30" w:rsidRDefault="00946D30" w:rsidP="00946D30">
      <w:r>
        <w:t xml:space="preserve">• </w:t>
      </w:r>
      <w:r w:rsidR="00894601">
        <w:t>a</w:t>
      </w:r>
      <w:r>
        <w:t xml:space="preserve"> responsibility and a positive attitude to organisms and nature;</w:t>
      </w:r>
    </w:p>
    <w:p w:rsidR="00946D30" w:rsidRDefault="00894601" w:rsidP="00946D30">
      <w:r>
        <w:t>• a</w:t>
      </w:r>
      <w:r w:rsidR="00486F6A">
        <w:t>bility to recognis</w:t>
      </w:r>
      <w:r w:rsidR="00946D30">
        <w:t>e and know the basic conditions for the growth and development of beneficial organisms;</w:t>
      </w:r>
    </w:p>
    <w:p w:rsidR="00946D30" w:rsidRDefault="00894601" w:rsidP="00946D30">
      <w:r>
        <w:t>• k</w:t>
      </w:r>
      <w:r w:rsidR="00946D30">
        <w:t>nowledge of legislation in this area;</w:t>
      </w:r>
    </w:p>
    <w:p w:rsidR="00946D30" w:rsidRDefault="00894601" w:rsidP="00946D30">
      <w:r>
        <w:t>• a</w:t>
      </w:r>
      <w:r w:rsidR="00946D30">
        <w:t>bility to master standard methods, procedures and measures for the introduction of beneficial organisms;</w:t>
      </w:r>
    </w:p>
    <w:p w:rsidR="00946D30" w:rsidRDefault="00946D30" w:rsidP="00946D30">
      <w:r>
        <w:t xml:space="preserve">• </w:t>
      </w:r>
      <w:r w:rsidR="00894601">
        <w:t xml:space="preserve">ability to </w:t>
      </w:r>
      <w:r>
        <w:t xml:space="preserve">protect plants against diseases, pests and other harmful agents and protect the environment and the health of </w:t>
      </w:r>
      <w:r w:rsidR="00894601">
        <w:t xml:space="preserve"> him/her</w:t>
      </w:r>
      <w:r>
        <w:t xml:space="preserve"> and co-workers;</w:t>
      </w:r>
    </w:p>
    <w:p w:rsidR="00946D30" w:rsidRDefault="00946D30" w:rsidP="00946D30">
      <w:r>
        <w:t xml:space="preserve">• </w:t>
      </w:r>
      <w:r w:rsidR="00894601">
        <w:t xml:space="preserve">ability to </w:t>
      </w:r>
      <w:r>
        <w:t>produce safe food</w:t>
      </w:r>
      <w:r w:rsidR="00894601">
        <w:t>,</w:t>
      </w:r>
      <w:r>
        <w:t xml:space="preserve"> free of harmful contamination of the chemical agents;</w:t>
      </w:r>
    </w:p>
    <w:p w:rsidR="00946D30" w:rsidRDefault="00894601" w:rsidP="00946D30">
      <w:r>
        <w:t>• Communicating with clients and advising</w:t>
      </w:r>
      <w:r w:rsidR="00946D30">
        <w:t xml:space="preserve"> them in plant protection.</w:t>
      </w:r>
    </w:p>
    <w:p w:rsidR="00946D30" w:rsidRDefault="00946D30" w:rsidP="00946D30"/>
    <w:p w:rsidR="00946D30" w:rsidRPr="00946D30" w:rsidRDefault="00946D30" w:rsidP="00946D30">
      <w:pPr>
        <w:rPr>
          <w:b/>
        </w:rPr>
      </w:pPr>
      <w:r w:rsidRPr="00946D30">
        <w:rPr>
          <w:b/>
        </w:rPr>
        <w:t xml:space="preserve">3. </w:t>
      </w:r>
      <w:r>
        <w:rPr>
          <w:b/>
        </w:rPr>
        <w:t>THE SUBJECT</w:t>
      </w:r>
      <w:r w:rsidR="00894601">
        <w:rPr>
          <w:b/>
        </w:rPr>
        <w:t xml:space="preserve"> </w:t>
      </w:r>
      <w:r>
        <w:rPr>
          <w:b/>
        </w:rPr>
        <w:t>SPECIFIC COMPETENCES</w:t>
      </w:r>
    </w:p>
    <w:p w:rsidR="00946D30" w:rsidRDefault="00946D30" w:rsidP="00946D30"/>
    <w:p w:rsidR="00946D30" w:rsidRDefault="00946D30" w:rsidP="00946D30">
      <w:r>
        <w:t>In the course the student acquires the following</w:t>
      </w:r>
      <w:r w:rsidR="00894601">
        <w:t xml:space="preserve"> competences</w:t>
      </w:r>
      <w:r>
        <w:t xml:space="preserve"> in </w:t>
      </w:r>
      <w:r w:rsidR="00702C67">
        <w:t xml:space="preserve">addition to the generic subject </w:t>
      </w:r>
      <w:r>
        <w:t>specific competences:</w:t>
      </w:r>
    </w:p>
    <w:p w:rsidR="00946D30" w:rsidRDefault="00946D30" w:rsidP="00946D30">
      <w:r>
        <w:t>• keep</w:t>
      </w:r>
      <w:r w:rsidR="00894601">
        <w:t>ing</w:t>
      </w:r>
      <w:r>
        <w:t xml:space="preserve"> records relating to the beneficial organisms and their transport,</w:t>
      </w:r>
    </w:p>
    <w:p w:rsidR="00946D30" w:rsidRDefault="00894601" w:rsidP="00946D30">
      <w:r>
        <w:t>• participating</w:t>
      </w:r>
      <w:r w:rsidR="00946D30">
        <w:t xml:space="preserve"> in defining the agents pathological changes in ecosystems and t</w:t>
      </w:r>
      <w:r>
        <w:t>aking</w:t>
      </w:r>
      <w:r w:rsidR="00946D30">
        <w:t xml:space="preserve"> appropriate action,</w:t>
      </w:r>
    </w:p>
    <w:p w:rsidR="00946D30" w:rsidRDefault="00946D30" w:rsidP="00946D30">
      <w:r>
        <w:t>• carry</w:t>
      </w:r>
      <w:r w:rsidR="00894601">
        <w:t>ing</w:t>
      </w:r>
      <w:r>
        <w:t xml:space="preserve"> out laboratory examinations and analysis, and </w:t>
      </w:r>
      <w:r w:rsidR="00894601">
        <w:t xml:space="preserve">planning how to protect ecosystems </w:t>
      </w:r>
      <w:r>
        <w:t>on the basis of the results of the preparation,</w:t>
      </w:r>
    </w:p>
    <w:p w:rsidR="00946D30" w:rsidRDefault="00894601" w:rsidP="00946D30">
      <w:r>
        <w:t>• recognizing</w:t>
      </w:r>
      <w:r w:rsidR="00946D30">
        <w:t xml:space="preserve"> the beneficial organisms in nature,</w:t>
      </w:r>
    </w:p>
    <w:p w:rsidR="00946D30" w:rsidRDefault="00894601" w:rsidP="00946D30">
      <w:r>
        <w:t>• growing</w:t>
      </w:r>
      <w:r w:rsidR="00946D30">
        <w:t xml:space="preserve"> beneficial organisms</w:t>
      </w:r>
    </w:p>
    <w:p w:rsidR="00946D30" w:rsidRDefault="00894601" w:rsidP="00946D30">
      <w:r>
        <w:t>• controlling</w:t>
      </w:r>
      <w:r w:rsidR="00946D30">
        <w:t xml:space="preserve"> the population of beneficial and harmful organisms in nature,</w:t>
      </w:r>
    </w:p>
    <w:p w:rsidR="00946D30" w:rsidRDefault="00C66945" w:rsidP="00946D30">
      <w:r>
        <w:t>• preparing</w:t>
      </w:r>
      <w:r w:rsidR="00946D30">
        <w:t xml:space="preserve">  project documentation in the field of equilibrium of ecosystems,</w:t>
      </w:r>
    </w:p>
    <w:p w:rsidR="00946D30" w:rsidRDefault="00946D30" w:rsidP="00946D30">
      <w:r>
        <w:t>• inform</w:t>
      </w:r>
      <w:r w:rsidR="00C66945">
        <w:t xml:space="preserve">ing </w:t>
      </w:r>
      <w:r>
        <w:t>the public about the importance and characteristics of natural balances.</w:t>
      </w:r>
    </w:p>
    <w:p w:rsidR="00946D30" w:rsidRDefault="00946D30" w:rsidP="00946D30"/>
    <w:p w:rsidR="00946D30" w:rsidRDefault="00946D30" w:rsidP="00946D30"/>
    <w:p w:rsidR="00946D30" w:rsidRDefault="00946D30" w:rsidP="00946D30"/>
    <w:p w:rsidR="00946D30" w:rsidRDefault="00946D30" w:rsidP="00946D30"/>
    <w:p w:rsidR="00946D30" w:rsidRDefault="00946D30" w:rsidP="00946D30"/>
    <w:p w:rsidR="00946D30" w:rsidRPr="00B66B7B" w:rsidRDefault="00946D30" w:rsidP="00946D30">
      <w:pPr>
        <w:rPr>
          <w:b/>
          <w:sz w:val="24"/>
        </w:rPr>
      </w:pPr>
      <w:r w:rsidRPr="00B66B7B">
        <w:rPr>
          <w:b/>
          <w:sz w:val="24"/>
        </w:rPr>
        <w:lastRenderedPageBreak/>
        <w:t>4. OPERATI</w:t>
      </w:r>
      <w:r>
        <w:rPr>
          <w:b/>
          <w:sz w:val="24"/>
        </w:rPr>
        <w:t>ONAL</w:t>
      </w:r>
      <w:r w:rsidRPr="00B66B7B">
        <w:rPr>
          <w:b/>
          <w:sz w:val="24"/>
        </w:rPr>
        <w:t xml:space="preserve"> </w:t>
      </w:r>
      <w:r>
        <w:rPr>
          <w:b/>
          <w:sz w:val="24"/>
        </w:rPr>
        <w:t>OBJECTIVES</w:t>
      </w:r>
    </w:p>
    <w:p w:rsidR="00946D30" w:rsidRPr="00B66B7B" w:rsidRDefault="00946D30" w:rsidP="00946D3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39"/>
      </w:tblGrid>
      <w:tr w:rsidR="00946D30" w:rsidRPr="00B66B7B" w:rsidTr="00263040">
        <w:tc>
          <w:tcPr>
            <w:tcW w:w="4546" w:type="dxa"/>
          </w:tcPr>
          <w:p w:rsidR="00946D30" w:rsidRPr="00B66B7B" w:rsidRDefault="00946D30" w:rsidP="00263040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bCs/>
                <w:sz w:val="24"/>
              </w:rPr>
              <w:br w:type="page"/>
            </w:r>
            <w:r>
              <w:rPr>
                <w:b/>
                <w:sz w:val="24"/>
              </w:rPr>
              <w:t>INFORMATIVE OBJECTIVES</w:t>
            </w:r>
          </w:p>
        </w:tc>
        <w:tc>
          <w:tcPr>
            <w:tcW w:w="4539" w:type="dxa"/>
          </w:tcPr>
          <w:p w:rsidR="00946D30" w:rsidRPr="00B66B7B" w:rsidRDefault="00946D30" w:rsidP="00946D30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sz w:val="24"/>
              </w:rPr>
              <w:t>FORMATIV</w:t>
            </w:r>
            <w:r>
              <w:rPr>
                <w:b/>
                <w:sz w:val="24"/>
              </w:rPr>
              <w:t>E</w:t>
            </w:r>
            <w:r w:rsidRPr="00B66B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946D30" w:rsidRPr="00B66B7B" w:rsidTr="00263040">
        <w:tc>
          <w:tcPr>
            <w:tcW w:w="9085" w:type="dxa"/>
            <w:gridSpan w:val="2"/>
          </w:tcPr>
          <w:p w:rsidR="00946D30" w:rsidRPr="00B66B7B" w:rsidRDefault="00946D30" w:rsidP="00263040">
            <w:pPr>
              <w:tabs>
                <w:tab w:val="center" w:pos="4896"/>
                <w:tab w:val="right" w:pos="9432"/>
              </w:tabs>
              <w:rPr>
                <w:sz w:val="24"/>
              </w:rPr>
            </w:pPr>
            <w:r>
              <w:rPr>
                <w:sz w:val="24"/>
                <w:lang w:val="cs-CZ"/>
              </w:rPr>
              <w:t>Student:</w:t>
            </w:r>
          </w:p>
        </w:tc>
      </w:tr>
      <w:tr w:rsidR="00946D30" w:rsidRPr="00B66B7B" w:rsidTr="00263040">
        <w:tc>
          <w:tcPr>
            <w:tcW w:w="9085" w:type="dxa"/>
            <w:gridSpan w:val="2"/>
          </w:tcPr>
          <w:p w:rsidR="00946D30" w:rsidRPr="00B66B7B" w:rsidRDefault="00946D30" w:rsidP="00263040">
            <w:pPr>
              <w:rPr>
                <w:sz w:val="24"/>
                <w:lang w:val="cs-CZ"/>
              </w:rPr>
            </w:pPr>
            <w:r w:rsidRPr="00946D30">
              <w:rPr>
                <w:sz w:val="24"/>
                <w:lang w:val="cs-CZ"/>
              </w:rPr>
              <w:t>Populations of beneficial organisms</w:t>
            </w:r>
          </w:p>
        </w:tc>
      </w:tr>
      <w:tr w:rsidR="00946D30" w:rsidRPr="00B66B7B" w:rsidTr="00263040">
        <w:tc>
          <w:tcPr>
            <w:tcW w:w="4546" w:type="dxa"/>
          </w:tcPr>
          <w:p w:rsidR="00946D30" w:rsidRPr="00946D30" w:rsidRDefault="00946D30" w:rsidP="00946D30">
            <w:pPr>
              <w:numPr>
                <w:ilvl w:val="0"/>
                <w:numId w:val="1"/>
              </w:numPr>
              <w:jc w:val="bot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knows</w:t>
            </w:r>
            <w:r w:rsidRPr="00946D30">
              <w:rPr>
                <w:sz w:val="24"/>
                <w:lang w:val="cs-CZ"/>
              </w:rPr>
              <w:t xml:space="preserve"> native and non-native beneficial organisms whose cultivation is permitted in the Republic of Slovenia,</w:t>
            </w:r>
          </w:p>
          <w:p w:rsidR="00946D30" w:rsidRPr="00946D30" w:rsidRDefault="00946D30" w:rsidP="00946D30">
            <w:pPr>
              <w:numPr>
                <w:ilvl w:val="0"/>
                <w:numId w:val="1"/>
              </w:numPr>
              <w:jc w:val="bot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u</w:t>
            </w:r>
            <w:r w:rsidRPr="00946D30">
              <w:rPr>
                <w:sz w:val="24"/>
                <w:lang w:val="cs-CZ"/>
              </w:rPr>
              <w:t xml:space="preserve">nderstands the biological </w:t>
            </w:r>
            <w:r>
              <w:rPr>
                <w:sz w:val="24"/>
                <w:lang w:val="cs-CZ"/>
              </w:rPr>
              <w:t xml:space="preserve">characteristics of </w:t>
            </w:r>
            <w:r w:rsidRPr="00946D30">
              <w:rPr>
                <w:sz w:val="24"/>
                <w:lang w:val="cs-CZ"/>
              </w:rPr>
              <w:t>beneficial organism and its relationship to the target organism</w:t>
            </w:r>
            <w:r w:rsidR="007A50DD">
              <w:rPr>
                <w:sz w:val="24"/>
                <w:lang w:val="cs-CZ"/>
              </w:rPr>
              <w:t>s</w:t>
            </w:r>
            <w:r w:rsidRPr="00946D30">
              <w:rPr>
                <w:sz w:val="24"/>
                <w:lang w:val="cs-CZ"/>
              </w:rPr>
              <w:t>,</w:t>
            </w:r>
          </w:p>
          <w:p w:rsidR="00946D30" w:rsidRPr="00946D30" w:rsidRDefault="007A50DD" w:rsidP="00946D30">
            <w:pPr>
              <w:numPr>
                <w:ilvl w:val="0"/>
                <w:numId w:val="1"/>
              </w:numPr>
              <w:jc w:val="bot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k</w:t>
            </w:r>
            <w:r w:rsidR="00946D30" w:rsidRPr="00946D30">
              <w:rPr>
                <w:sz w:val="24"/>
                <w:lang w:val="cs-CZ"/>
              </w:rPr>
              <w:t>nows abiotic conditions for optimum cultivation and storage of beneficial organisms,</w:t>
            </w:r>
          </w:p>
          <w:p w:rsidR="00946D30" w:rsidRPr="00B66B7B" w:rsidRDefault="007A50DD" w:rsidP="00946D30">
            <w:pPr>
              <w:numPr>
                <w:ilvl w:val="0"/>
                <w:numId w:val="1"/>
              </w:numPr>
              <w:jc w:val="bot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k</w:t>
            </w:r>
            <w:r w:rsidR="00946D30" w:rsidRPr="00946D30">
              <w:rPr>
                <w:sz w:val="24"/>
                <w:lang w:val="cs-CZ"/>
              </w:rPr>
              <w:t>nows the technical equipment for the cultivation of beneficial organisms.</w:t>
            </w:r>
          </w:p>
        </w:tc>
        <w:tc>
          <w:tcPr>
            <w:tcW w:w="4539" w:type="dxa"/>
          </w:tcPr>
          <w:p w:rsidR="007A50DD" w:rsidRPr="007A50DD" w:rsidRDefault="007A50DD" w:rsidP="007A50DD">
            <w:pPr>
              <w:numPr>
                <w:ilvl w:val="0"/>
                <w:numId w:val="1"/>
              </w:num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c</w:t>
            </w:r>
            <w:r w:rsidRPr="007A50DD">
              <w:rPr>
                <w:sz w:val="24"/>
                <w:lang w:val="cs-CZ"/>
              </w:rPr>
              <w:t>reates a list of beneficial organisms that can be grown,</w:t>
            </w:r>
          </w:p>
          <w:p w:rsidR="007A50DD" w:rsidRPr="007A50DD" w:rsidRDefault="007A50DD" w:rsidP="007A50DD">
            <w:pPr>
              <w:numPr>
                <w:ilvl w:val="0"/>
                <w:numId w:val="1"/>
              </w:num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</w:t>
            </w:r>
            <w:r w:rsidRPr="007A50DD">
              <w:rPr>
                <w:sz w:val="24"/>
                <w:lang w:val="cs-CZ"/>
              </w:rPr>
              <w:t xml:space="preserve">lans to </w:t>
            </w:r>
            <w:r>
              <w:rPr>
                <w:sz w:val="24"/>
                <w:lang w:val="cs-CZ"/>
              </w:rPr>
              <w:t>grow</w:t>
            </w:r>
            <w:r w:rsidRPr="007A50DD">
              <w:rPr>
                <w:sz w:val="24"/>
                <w:lang w:val="cs-CZ"/>
              </w:rPr>
              <w:t xml:space="preserve"> and implement</w:t>
            </w:r>
            <w:r>
              <w:rPr>
                <w:sz w:val="24"/>
                <w:lang w:val="cs-CZ"/>
              </w:rPr>
              <w:t>s</w:t>
            </w:r>
            <w:r w:rsidRPr="007A50DD">
              <w:rPr>
                <w:sz w:val="24"/>
                <w:lang w:val="cs-CZ"/>
              </w:rPr>
              <w:t xml:space="preserve"> supply beneficial organisms to the</w:t>
            </w:r>
            <w:r>
              <w:rPr>
                <w:sz w:val="24"/>
                <w:lang w:val="cs-CZ"/>
              </w:rPr>
              <w:t xml:space="preserve"> certain</w:t>
            </w:r>
            <w:r w:rsidRPr="007A50DD">
              <w:rPr>
                <w:sz w:val="24"/>
                <w:lang w:val="cs-CZ"/>
              </w:rPr>
              <w:t xml:space="preserve"> level of development,</w:t>
            </w:r>
          </w:p>
          <w:p w:rsidR="00946D30" w:rsidRPr="00B66B7B" w:rsidRDefault="007A50DD" w:rsidP="007A50DD">
            <w:pPr>
              <w:numPr>
                <w:ilvl w:val="0"/>
                <w:numId w:val="1"/>
              </w:num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</w:t>
            </w:r>
            <w:r w:rsidRPr="007A50DD">
              <w:rPr>
                <w:sz w:val="24"/>
                <w:lang w:val="cs-CZ"/>
              </w:rPr>
              <w:t>lans to implement security measures in the cultivation, use, storage and transport of beneficial organisms.</w:t>
            </w:r>
          </w:p>
        </w:tc>
      </w:tr>
      <w:tr w:rsidR="00946D30" w:rsidRPr="00B66B7B" w:rsidTr="00263040">
        <w:tc>
          <w:tcPr>
            <w:tcW w:w="9085" w:type="dxa"/>
            <w:gridSpan w:val="2"/>
          </w:tcPr>
          <w:p w:rsidR="00946D30" w:rsidRPr="00B66B7B" w:rsidRDefault="007A50DD" w:rsidP="00263040">
            <w:pPr>
              <w:rPr>
                <w:sz w:val="24"/>
                <w:lang w:val="cs-CZ"/>
              </w:rPr>
            </w:pPr>
            <w:r w:rsidRPr="007A50DD">
              <w:rPr>
                <w:sz w:val="24"/>
                <w:lang w:val="cs-CZ"/>
              </w:rPr>
              <w:t>Measures ensuring the equilibrium of ecosystems</w:t>
            </w:r>
          </w:p>
        </w:tc>
      </w:tr>
      <w:tr w:rsidR="00946D30" w:rsidRPr="00B66B7B" w:rsidTr="00263040">
        <w:tc>
          <w:tcPr>
            <w:tcW w:w="4546" w:type="dxa"/>
          </w:tcPr>
          <w:p w:rsidR="007A50DD" w:rsidRPr="007A50DD" w:rsidRDefault="007A50DD" w:rsidP="007A50D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knows the</w:t>
            </w:r>
            <w:r w:rsidRPr="007A50DD">
              <w:rPr>
                <w:sz w:val="24"/>
              </w:rPr>
              <w:t xml:space="preserve"> sectoral legislation,</w:t>
            </w:r>
          </w:p>
          <w:p w:rsidR="007A50DD" w:rsidRPr="007A50DD" w:rsidRDefault="007A50DD" w:rsidP="007A50D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k</w:t>
            </w:r>
            <w:r w:rsidRPr="007A50DD">
              <w:rPr>
                <w:sz w:val="24"/>
              </w:rPr>
              <w:t>nows the conditions for</w:t>
            </w:r>
            <w:r>
              <w:rPr>
                <w:sz w:val="24"/>
              </w:rPr>
              <w:t xml:space="preserve"> the</w:t>
            </w:r>
            <w:r w:rsidRPr="007A50DD">
              <w:rPr>
                <w:sz w:val="24"/>
              </w:rPr>
              <w:t xml:space="preserve"> entry and use of native and exotic species of organisms for biological plant protection,</w:t>
            </w:r>
          </w:p>
          <w:p w:rsidR="00946D30" w:rsidRPr="00B66B7B" w:rsidRDefault="007A50DD" w:rsidP="007A50DD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k</w:t>
            </w:r>
            <w:r w:rsidRPr="007A50DD">
              <w:rPr>
                <w:sz w:val="24"/>
              </w:rPr>
              <w:t xml:space="preserve">nows the uses of predators </w:t>
            </w:r>
            <w:r>
              <w:rPr>
                <w:sz w:val="24"/>
              </w:rPr>
              <w:t>for</w:t>
            </w:r>
            <w:r w:rsidRPr="007A50DD">
              <w:rPr>
                <w:sz w:val="24"/>
              </w:rPr>
              <w:t xml:space="preserve"> the target organism and choose</w:t>
            </w:r>
            <w:r>
              <w:rPr>
                <w:sz w:val="24"/>
              </w:rPr>
              <w:t>s</w:t>
            </w:r>
            <w:r w:rsidRPr="007A50DD">
              <w:rPr>
                <w:sz w:val="24"/>
              </w:rPr>
              <w:t xml:space="preserve"> the appropriate method.</w:t>
            </w:r>
          </w:p>
        </w:tc>
        <w:tc>
          <w:tcPr>
            <w:tcW w:w="4539" w:type="dxa"/>
          </w:tcPr>
          <w:p w:rsidR="007A50DD" w:rsidRPr="007A50DD" w:rsidRDefault="007A50DD" w:rsidP="007A50DD">
            <w:pPr>
              <w:pStyle w:val="Anja3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</w:t>
            </w:r>
            <w:r w:rsidRPr="007A50DD">
              <w:rPr>
                <w:sz w:val="24"/>
              </w:rPr>
              <w:t>articipates in planning</w:t>
            </w:r>
            <w:r>
              <w:rPr>
                <w:sz w:val="24"/>
              </w:rPr>
              <w:t xml:space="preserve"> of the use of beneficial organisms</w:t>
            </w:r>
            <w:r w:rsidRPr="007A50DD">
              <w:rPr>
                <w:sz w:val="24"/>
              </w:rPr>
              <w:t xml:space="preserve"> for plant health measures in agriculture and for</w:t>
            </w:r>
            <w:r>
              <w:rPr>
                <w:sz w:val="24"/>
              </w:rPr>
              <w:t>estry</w:t>
            </w:r>
          </w:p>
          <w:p w:rsidR="007A50DD" w:rsidRPr="007A50DD" w:rsidRDefault="007A50DD" w:rsidP="007A50DD">
            <w:pPr>
              <w:pStyle w:val="Anja3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</w:t>
            </w:r>
            <w:r w:rsidRPr="007A50DD">
              <w:rPr>
                <w:sz w:val="24"/>
              </w:rPr>
              <w:t>ssess</w:t>
            </w:r>
            <w:r>
              <w:rPr>
                <w:sz w:val="24"/>
              </w:rPr>
              <w:t>es</w:t>
            </w:r>
            <w:r w:rsidR="00C44363">
              <w:rPr>
                <w:sz w:val="24"/>
              </w:rPr>
              <w:t xml:space="preserve"> the risk of </w:t>
            </w:r>
            <w:r w:rsidR="00C842D1">
              <w:rPr>
                <w:sz w:val="24"/>
              </w:rPr>
              <w:t>the use of the beneficial organisms</w:t>
            </w:r>
            <w:r w:rsidR="00C44363">
              <w:rPr>
                <w:sz w:val="24"/>
              </w:rPr>
              <w:t xml:space="preserve"> </w:t>
            </w:r>
            <w:r w:rsidRPr="007A50DD">
              <w:rPr>
                <w:sz w:val="24"/>
              </w:rPr>
              <w:t xml:space="preserve"> </w:t>
            </w:r>
            <w:r w:rsidR="00C44363">
              <w:rPr>
                <w:sz w:val="24"/>
              </w:rPr>
              <w:t>for</w:t>
            </w:r>
            <w:r w:rsidRPr="007A50DD">
              <w:rPr>
                <w:sz w:val="24"/>
              </w:rPr>
              <w:t xml:space="preserve"> nature,</w:t>
            </w:r>
          </w:p>
          <w:p w:rsidR="007A50DD" w:rsidRPr="007A50DD" w:rsidRDefault="00C44363" w:rsidP="007A50DD">
            <w:pPr>
              <w:pStyle w:val="Anja3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prepares</w:t>
            </w:r>
            <w:r w:rsidR="007A50DD" w:rsidRPr="007A50D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7A50DD" w:rsidRPr="007A50DD">
              <w:rPr>
                <w:sz w:val="24"/>
              </w:rPr>
              <w:t xml:space="preserve"> project documentation in the field of equilibrium of ecosystems,</w:t>
            </w:r>
          </w:p>
          <w:p w:rsidR="00946D30" w:rsidRPr="00B66B7B" w:rsidRDefault="00C44363" w:rsidP="007A50DD">
            <w:pPr>
              <w:pStyle w:val="Anja3"/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sz w:val="24"/>
              </w:rPr>
              <w:t>p</w:t>
            </w:r>
            <w:r w:rsidR="007A50DD" w:rsidRPr="007A50DD">
              <w:rPr>
                <w:sz w:val="24"/>
              </w:rPr>
              <w:t xml:space="preserve">articipate in the implementation of </w:t>
            </w:r>
            <w:r>
              <w:rPr>
                <w:sz w:val="24"/>
              </w:rPr>
              <w:t xml:space="preserve">the </w:t>
            </w:r>
            <w:r w:rsidR="007A50DD" w:rsidRPr="007A50DD">
              <w:rPr>
                <w:sz w:val="24"/>
              </w:rPr>
              <w:t>development projects and research.</w:t>
            </w:r>
            <w:r w:rsidR="00946D30" w:rsidRPr="00B66B7B">
              <w:rPr>
                <w:sz w:val="24"/>
              </w:rPr>
              <w:t xml:space="preserve"> </w:t>
            </w:r>
          </w:p>
        </w:tc>
      </w:tr>
      <w:tr w:rsidR="00946D30" w:rsidRPr="00B66B7B" w:rsidTr="00263040">
        <w:tc>
          <w:tcPr>
            <w:tcW w:w="9085" w:type="dxa"/>
            <w:gridSpan w:val="2"/>
          </w:tcPr>
          <w:p w:rsidR="00946D30" w:rsidRPr="00B66B7B" w:rsidRDefault="00C842D1" w:rsidP="00263040">
            <w:pPr>
              <w:rPr>
                <w:color w:val="000000"/>
                <w:sz w:val="24"/>
              </w:rPr>
            </w:pPr>
            <w:r w:rsidRPr="00C842D1">
              <w:rPr>
                <w:color w:val="000000"/>
                <w:sz w:val="24"/>
              </w:rPr>
              <w:t>Protection of ecosystems and the introduction of beneficial organisms</w:t>
            </w:r>
          </w:p>
        </w:tc>
      </w:tr>
      <w:tr w:rsidR="00946D30" w:rsidRPr="00B66B7B" w:rsidTr="00263040">
        <w:tc>
          <w:tcPr>
            <w:tcW w:w="4546" w:type="dxa"/>
          </w:tcPr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knows effects of the introduction of beneficial organisms for the natural environment and its dangers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can assess the damage threshold,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knows the methods ecoremediation,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knows the criteria and methods for assessing populations of organisms and ecological balance,</w:t>
            </w:r>
          </w:p>
          <w:p w:rsidR="00C842D1" w:rsidRDefault="00C842D1" w:rsidP="00C842D1">
            <w:pPr>
              <w:pStyle w:val="Oznaenseznam3"/>
              <w:ind w:left="360"/>
            </w:pPr>
            <w:r>
              <w:t>identifies the effects of environmental pollution on climate change,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compares the climate in Slovenia, the type and amount of precipitation,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evaluate the physical, chemical and biological properties of soil,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determines the measures to protect the soil against erosion,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knows the parameters of pollution and legislation on soil protection,</w:t>
            </w:r>
          </w:p>
          <w:p w:rsidR="00C842D1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knows how to do water monitoring,</w:t>
            </w:r>
          </w:p>
          <w:p w:rsidR="00946D30" w:rsidRPr="00B66B7B" w:rsidRDefault="00C842D1" w:rsidP="00C842D1">
            <w:pPr>
              <w:pStyle w:val="Oznaenseznam3"/>
              <w:numPr>
                <w:ilvl w:val="0"/>
                <w:numId w:val="1"/>
              </w:numPr>
            </w:pPr>
            <w:r>
              <w:t>knows the limits of individual pollutants.</w:t>
            </w:r>
          </w:p>
        </w:tc>
        <w:tc>
          <w:tcPr>
            <w:tcW w:w="4539" w:type="dxa"/>
          </w:tcPr>
          <w:p w:rsidR="00C842D1" w:rsidRPr="00C842D1" w:rsidRDefault="00C842D1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  <w:r w:rsidRPr="00C842D1">
              <w:rPr>
                <w:color w:val="000000"/>
                <w:sz w:val="24"/>
              </w:rPr>
              <w:t xml:space="preserve">onducts biotic protection measures </w:t>
            </w:r>
            <w:r w:rsidR="00743D0E">
              <w:rPr>
                <w:color w:val="000000"/>
                <w:sz w:val="24"/>
              </w:rPr>
              <w:t xml:space="preserve">with beneficial organisms </w:t>
            </w:r>
            <w:r w:rsidRPr="00C842D1">
              <w:rPr>
                <w:color w:val="000000"/>
                <w:sz w:val="24"/>
              </w:rPr>
              <w:t xml:space="preserve">in agriculture and forestry, </w:t>
            </w:r>
          </w:p>
          <w:p w:rsidR="00C842D1" w:rsidRPr="00C842D1" w:rsidRDefault="00C842D1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</w:t>
            </w:r>
            <w:r w:rsidRPr="00C842D1">
              <w:rPr>
                <w:color w:val="000000"/>
                <w:sz w:val="24"/>
              </w:rPr>
              <w:t>btain</w:t>
            </w:r>
            <w:r>
              <w:rPr>
                <w:color w:val="000000"/>
                <w:sz w:val="24"/>
              </w:rPr>
              <w:t>s</w:t>
            </w:r>
            <w:r w:rsidR="00743D0E">
              <w:rPr>
                <w:color w:val="000000"/>
                <w:sz w:val="24"/>
              </w:rPr>
              <w:t xml:space="preserve"> a permit to enter and use </w:t>
            </w:r>
            <w:r w:rsidRPr="00C842D1">
              <w:rPr>
                <w:color w:val="000000"/>
                <w:sz w:val="24"/>
              </w:rPr>
              <w:t>exotic species of organisms,</w:t>
            </w:r>
          </w:p>
          <w:p w:rsidR="00C842D1" w:rsidRPr="00C842D1" w:rsidRDefault="00C842D1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C842D1">
              <w:rPr>
                <w:color w:val="000000"/>
                <w:sz w:val="24"/>
              </w:rPr>
              <w:t>valuate</w:t>
            </w:r>
            <w:r>
              <w:rPr>
                <w:color w:val="000000"/>
                <w:sz w:val="24"/>
              </w:rPr>
              <w:t>s</w:t>
            </w:r>
            <w:r w:rsidRPr="00C842D1">
              <w:rPr>
                <w:color w:val="000000"/>
                <w:sz w:val="24"/>
              </w:rPr>
              <w:t xml:space="preserve"> the presence of different populations of organisms in a given environment,</w:t>
            </w:r>
          </w:p>
          <w:p w:rsidR="00C842D1" w:rsidRPr="00C842D1" w:rsidRDefault="00C842D1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</w:t>
            </w:r>
            <w:r w:rsidRPr="00C842D1">
              <w:rPr>
                <w:color w:val="000000"/>
                <w:sz w:val="24"/>
              </w:rPr>
              <w:t>et</w:t>
            </w:r>
            <w:r>
              <w:rPr>
                <w:color w:val="000000"/>
                <w:sz w:val="24"/>
              </w:rPr>
              <w:t>s</w:t>
            </w:r>
            <w:r w:rsidRPr="00C842D1">
              <w:rPr>
                <w:color w:val="000000"/>
                <w:sz w:val="24"/>
              </w:rPr>
              <w:t xml:space="preserve"> up and use the measuring apparatus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</w:t>
            </w:r>
            <w:r w:rsidR="00C842D1" w:rsidRPr="00C842D1">
              <w:rPr>
                <w:color w:val="000000"/>
                <w:sz w:val="24"/>
              </w:rPr>
              <w:t>bserve the weather, measures and monitors meteorological parameters (temperature, air and soil, air pressure, wind, rainfall ...)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carries out the</w:t>
            </w:r>
            <w:r w:rsidR="00C842D1" w:rsidRPr="00C842D1">
              <w:rPr>
                <w:color w:val="000000"/>
                <w:sz w:val="24"/>
              </w:rPr>
              <w:t xml:space="preserve"> monitoring of  environment in a certain place,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knows how to </w:t>
            </w:r>
            <w:r w:rsidR="00C842D1" w:rsidRPr="00C842D1">
              <w:rPr>
                <w:color w:val="000000"/>
                <w:sz w:val="24"/>
              </w:rPr>
              <w:t xml:space="preserve"> acquire a sample o</w:t>
            </w:r>
            <w:r>
              <w:rPr>
                <w:color w:val="000000"/>
                <w:sz w:val="24"/>
              </w:rPr>
              <w:t>f soil for analysis and uses the</w:t>
            </w:r>
            <w:r w:rsidR="00C842D1" w:rsidRPr="00C842D1">
              <w:rPr>
                <w:color w:val="000000"/>
                <w:sz w:val="24"/>
              </w:rPr>
              <w:t xml:space="preserve"> laboratory equipment,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="00C842D1" w:rsidRPr="00C842D1">
              <w:rPr>
                <w:color w:val="000000"/>
                <w:sz w:val="24"/>
              </w:rPr>
              <w:t>etermines the physical properties of the soil and analy</w:t>
            </w:r>
            <w:r w:rsidR="00486F6A">
              <w:rPr>
                <w:color w:val="000000"/>
                <w:sz w:val="24"/>
              </w:rPr>
              <w:t>s</w:t>
            </w:r>
            <w:r w:rsidR="00C842D1" w:rsidRPr="00C842D1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r w:rsidR="00C842D1" w:rsidRPr="00C842D1">
              <w:rPr>
                <w:color w:val="000000"/>
                <w:sz w:val="24"/>
              </w:rPr>
              <w:t xml:space="preserve"> the biological activity of the soil,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carries out physical,chemical and other measurements in the field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carries</w:t>
            </w:r>
            <w:r w:rsidR="00C842D1" w:rsidRPr="00C842D1">
              <w:rPr>
                <w:color w:val="000000"/>
                <w:sz w:val="24"/>
              </w:rPr>
              <w:t xml:space="preserve"> out tests of toxicity,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="00C842D1" w:rsidRPr="00C842D1">
              <w:rPr>
                <w:color w:val="000000"/>
                <w:sz w:val="24"/>
              </w:rPr>
              <w:t xml:space="preserve">nsures safety when working with chemicals and </w:t>
            </w:r>
            <w:r>
              <w:rPr>
                <w:color w:val="000000"/>
                <w:sz w:val="24"/>
              </w:rPr>
              <w:t>takes care of</w:t>
            </w:r>
            <w:r w:rsidR="00C842D1" w:rsidRPr="00C842D1">
              <w:rPr>
                <w:color w:val="000000"/>
                <w:sz w:val="24"/>
              </w:rPr>
              <w:t xml:space="preserve"> the proper removal of spent chemicals</w:t>
            </w:r>
          </w:p>
          <w:p w:rsidR="00C842D1" w:rsidRPr="00C842D1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  <w:r w:rsidR="00C842D1" w:rsidRPr="00C842D1">
              <w:rPr>
                <w:color w:val="000000"/>
                <w:sz w:val="24"/>
              </w:rPr>
              <w:t>ooperate</w:t>
            </w:r>
            <w:r w:rsidR="00486F6A">
              <w:rPr>
                <w:color w:val="000000"/>
                <w:sz w:val="24"/>
              </w:rPr>
              <w:t>s</w:t>
            </w:r>
            <w:r w:rsidR="00C842D1" w:rsidRPr="00C842D1">
              <w:rPr>
                <w:color w:val="000000"/>
                <w:sz w:val="24"/>
              </w:rPr>
              <w:t xml:space="preserve"> with the inspection services,</w:t>
            </w:r>
          </w:p>
          <w:p w:rsidR="00946D30" w:rsidRPr="00B66B7B" w:rsidRDefault="00743D0E" w:rsidP="00C842D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</w:t>
            </w:r>
            <w:r w:rsidR="00C842D1" w:rsidRPr="00C842D1">
              <w:rPr>
                <w:color w:val="000000"/>
                <w:sz w:val="24"/>
              </w:rPr>
              <w:t>nform</w:t>
            </w:r>
            <w:r>
              <w:rPr>
                <w:color w:val="000000"/>
                <w:sz w:val="24"/>
              </w:rPr>
              <w:t>s</w:t>
            </w:r>
            <w:r w:rsidR="00C842D1" w:rsidRPr="00C842D1">
              <w:rPr>
                <w:color w:val="000000"/>
                <w:sz w:val="24"/>
              </w:rPr>
              <w:t xml:space="preserve"> the public about the importance and characteristics of natural balances.</w:t>
            </w:r>
          </w:p>
        </w:tc>
      </w:tr>
    </w:tbl>
    <w:p w:rsidR="00946D30" w:rsidRPr="00B66B7B" w:rsidRDefault="00946D30" w:rsidP="00946D30">
      <w:pPr>
        <w:pStyle w:val="Naslov1"/>
        <w:spacing w:before="0" w:after="0"/>
        <w:rPr>
          <w:rFonts w:ascii="Times New Roman" w:hAnsi="Times New Roman"/>
          <w:sz w:val="24"/>
        </w:rPr>
      </w:pPr>
    </w:p>
    <w:p w:rsidR="00946D30" w:rsidRDefault="00946D30" w:rsidP="00946D30"/>
    <w:p w:rsidR="00743D0E" w:rsidRPr="00743D0E" w:rsidRDefault="00743D0E" w:rsidP="00743D0E">
      <w:pPr>
        <w:rPr>
          <w:b/>
        </w:rPr>
      </w:pPr>
      <w:r w:rsidRPr="00743D0E">
        <w:rPr>
          <w:b/>
        </w:rPr>
        <w:t>5. OBLIGATIONS OF STUDENTS AND SPECIAL FEATURES IN PERFORMANCE</w:t>
      </w:r>
    </w:p>
    <w:p w:rsidR="00743D0E" w:rsidRDefault="00743D0E" w:rsidP="00743D0E"/>
    <w:p w:rsidR="00946D30" w:rsidRDefault="00702C67" w:rsidP="00743D0E">
      <w:r>
        <w:t>The t</w:t>
      </w:r>
      <w:r w:rsidR="00743D0E">
        <w:t>otal 310 hours of  the student</w:t>
      </w:r>
      <w:r>
        <w:t>'s</w:t>
      </w:r>
      <w:r w:rsidR="00743D0E">
        <w:t xml:space="preserve"> work in the company</w:t>
      </w:r>
      <w:r w:rsidR="001F5911">
        <w:t xml:space="preserve"> amounts</w:t>
      </w:r>
      <w:r w:rsidR="00743D0E">
        <w:t xml:space="preserve"> </w:t>
      </w:r>
      <w:r w:rsidR="001F5911">
        <w:t>to 10 credits</w:t>
      </w:r>
      <w:r w:rsidR="00743D0E">
        <w:t>.</w:t>
      </w:r>
      <w:r w:rsidR="001F5911">
        <w:t xml:space="preserve"> </w:t>
      </w:r>
      <w:r w:rsidR="00743D0E">
        <w:t>It is required that the presentation of the report on a practical training under the mentorship of the company and mentor at school is carried out.</w:t>
      </w:r>
    </w:p>
    <w:p w:rsidR="00946D30" w:rsidRDefault="00946D30" w:rsidP="00946D30"/>
    <w:p w:rsidR="00946D30" w:rsidRDefault="00946D30" w:rsidP="00946D30"/>
    <w:p w:rsidR="00946D30" w:rsidRDefault="00946D30" w:rsidP="00946D30"/>
    <w:p w:rsidR="00946D30" w:rsidRDefault="00946D30" w:rsidP="00946D30"/>
    <w:p w:rsidR="00946D30" w:rsidRDefault="00946D30" w:rsidP="00946D30"/>
    <w:sectPr w:rsidR="00946D30" w:rsidSect="00D440D9">
      <w:headerReference w:type="default" r:id="rId7"/>
      <w:footerReference w:type="even" r:id="rId8"/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12" w:rsidRDefault="00B81F12">
      <w:r>
        <w:separator/>
      </w:r>
    </w:p>
  </w:endnote>
  <w:endnote w:type="continuationSeparator" w:id="0">
    <w:p w:rsidR="00B81F12" w:rsidRDefault="00B8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C3" w:rsidRDefault="006E0FCE" w:rsidP="00220F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20FC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20FC3" w:rsidRDefault="00220FC3" w:rsidP="00D440D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C3" w:rsidRDefault="006E0FCE" w:rsidP="00E922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20FC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F6A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220FC3" w:rsidRDefault="00220FC3" w:rsidP="00D440D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12" w:rsidRDefault="00B81F12">
      <w:r>
        <w:separator/>
      </w:r>
    </w:p>
  </w:footnote>
  <w:footnote w:type="continuationSeparator" w:id="0">
    <w:p w:rsidR="00B81F12" w:rsidRDefault="00B8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C3" w:rsidRDefault="00946D30" w:rsidP="00D440D9">
    <w:pPr>
      <w:pStyle w:val="Glava"/>
      <w:rPr>
        <w:noProof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t>Higher Vocational College Programme Nture Protection</w:t>
    </w:r>
    <w:r w:rsidR="00220FC3">
      <w:rPr>
        <w:noProof/>
        <w:color w:val="000000"/>
        <w:sz w:val="20"/>
        <w:szCs w:val="20"/>
      </w:rPr>
      <w:t xml:space="preserve"> (2009)</w:t>
    </w:r>
  </w:p>
  <w:p w:rsidR="00220FC3" w:rsidRDefault="00220FC3" w:rsidP="00D440D9">
    <w:pPr>
      <w:pStyle w:val="Glava"/>
      <w:pBdr>
        <w:bottom w:val="single" w:sz="4" w:space="1" w:color="auto"/>
      </w:pBdr>
      <w:rPr>
        <w:noProof/>
        <w:color w:val="000000"/>
        <w:sz w:val="20"/>
        <w:szCs w:val="20"/>
      </w:rPr>
    </w:pPr>
  </w:p>
  <w:p w:rsidR="00220FC3" w:rsidRPr="00FC1A19" w:rsidRDefault="00220FC3" w:rsidP="00D440D9">
    <w:pPr>
      <w:pStyle w:val="Glava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85E"/>
    <w:multiLevelType w:val="hybridMultilevel"/>
    <w:tmpl w:val="BE9AA7B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453E7"/>
    <w:multiLevelType w:val="hybridMultilevel"/>
    <w:tmpl w:val="8B70BC1C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F08A2"/>
    <w:multiLevelType w:val="hybridMultilevel"/>
    <w:tmpl w:val="C3844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68F4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00C11"/>
    <w:multiLevelType w:val="hybridMultilevel"/>
    <w:tmpl w:val="6EDC6186"/>
    <w:lvl w:ilvl="0" w:tplc="A81CD9BE">
      <w:start w:val="1"/>
      <w:numFmt w:val="bullet"/>
      <w:pStyle w:val="Anja3"/>
      <w:lvlText w:val=""/>
      <w:lvlJc w:val="left"/>
      <w:pPr>
        <w:tabs>
          <w:tab w:val="num" w:pos="37"/>
        </w:tabs>
        <w:ind w:left="264" w:hanging="264"/>
      </w:pPr>
      <w:rPr>
        <w:rFonts w:ascii="Symbol" w:hAnsi="Symbol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D9"/>
    <w:rsid w:val="00003D66"/>
    <w:rsid w:val="0000512D"/>
    <w:rsid w:val="00006551"/>
    <w:rsid w:val="00010865"/>
    <w:rsid w:val="000230C4"/>
    <w:rsid w:val="00027B22"/>
    <w:rsid w:val="0003042D"/>
    <w:rsid w:val="000359BA"/>
    <w:rsid w:val="0004647C"/>
    <w:rsid w:val="000521EB"/>
    <w:rsid w:val="000624E2"/>
    <w:rsid w:val="00072986"/>
    <w:rsid w:val="000748FC"/>
    <w:rsid w:val="00076F0D"/>
    <w:rsid w:val="00086841"/>
    <w:rsid w:val="00086E31"/>
    <w:rsid w:val="000B48EB"/>
    <w:rsid w:val="000B50AB"/>
    <w:rsid w:val="000B5610"/>
    <w:rsid w:val="000F138B"/>
    <w:rsid w:val="000F1A74"/>
    <w:rsid w:val="00100EF9"/>
    <w:rsid w:val="0010302E"/>
    <w:rsid w:val="00104504"/>
    <w:rsid w:val="00116BBF"/>
    <w:rsid w:val="001361B3"/>
    <w:rsid w:val="00142059"/>
    <w:rsid w:val="0015048B"/>
    <w:rsid w:val="00151077"/>
    <w:rsid w:val="00151FE4"/>
    <w:rsid w:val="00161376"/>
    <w:rsid w:val="00167562"/>
    <w:rsid w:val="0017273E"/>
    <w:rsid w:val="001755CE"/>
    <w:rsid w:val="001835D2"/>
    <w:rsid w:val="00185F16"/>
    <w:rsid w:val="001865BE"/>
    <w:rsid w:val="00192A65"/>
    <w:rsid w:val="00192F80"/>
    <w:rsid w:val="001948AE"/>
    <w:rsid w:val="00194EF5"/>
    <w:rsid w:val="001A71FA"/>
    <w:rsid w:val="001B09AA"/>
    <w:rsid w:val="001C34B1"/>
    <w:rsid w:val="001C44A6"/>
    <w:rsid w:val="001C6DF8"/>
    <w:rsid w:val="001C6EE3"/>
    <w:rsid w:val="001D6066"/>
    <w:rsid w:val="001E140E"/>
    <w:rsid w:val="001E47E2"/>
    <w:rsid w:val="001E5F3E"/>
    <w:rsid w:val="001F1748"/>
    <w:rsid w:val="001F5911"/>
    <w:rsid w:val="00204751"/>
    <w:rsid w:val="00204A9E"/>
    <w:rsid w:val="00207240"/>
    <w:rsid w:val="00220FC3"/>
    <w:rsid w:val="002229BF"/>
    <w:rsid w:val="002374F0"/>
    <w:rsid w:val="002454AC"/>
    <w:rsid w:val="0026737D"/>
    <w:rsid w:val="00273813"/>
    <w:rsid w:val="00275ADF"/>
    <w:rsid w:val="0029569B"/>
    <w:rsid w:val="002A0EC1"/>
    <w:rsid w:val="002A13CF"/>
    <w:rsid w:val="002A6462"/>
    <w:rsid w:val="002B1BAD"/>
    <w:rsid w:val="002E5F2D"/>
    <w:rsid w:val="002E63AB"/>
    <w:rsid w:val="002E759F"/>
    <w:rsid w:val="00301A4E"/>
    <w:rsid w:val="003133BC"/>
    <w:rsid w:val="00326B56"/>
    <w:rsid w:val="0033528D"/>
    <w:rsid w:val="00351466"/>
    <w:rsid w:val="00351B37"/>
    <w:rsid w:val="00351FA6"/>
    <w:rsid w:val="0036293F"/>
    <w:rsid w:val="00365CFF"/>
    <w:rsid w:val="003661C5"/>
    <w:rsid w:val="00371D2B"/>
    <w:rsid w:val="00377330"/>
    <w:rsid w:val="00385A1F"/>
    <w:rsid w:val="003925B0"/>
    <w:rsid w:val="003929BF"/>
    <w:rsid w:val="003A0A65"/>
    <w:rsid w:val="003A2F29"/>
    <w:rsid w:val="003A538D"/>
    <w:rsid w:val="003B4E40"/>
    <w:rsid w:val="003B770F"/>
    <w:rsid w:val="003C51A8"/>
    <w:rsid w:val="003E0D77"/>
    <w:rsid w:val="00402CA8"/>
    <w:rsid w:val="00417638"/>
    <w:rsid w:val="00433DDA"/>
    <w:rsid w:val="00435624"/>
    <w:rsid w:val="00440875"/>
    <w:rsid w:val="0044418D"/>
    <w:rsid w:val="004453B1"/>
    <w:rsid w:val="0045153B"/>
    <w:rsid w:val="004525DD"/>
    <w:rsid w:val="004543FC"/>
    <w:rsid w:val="004641E0"/>
    <w:rsid w:val="00464594"/>
    <w:rsid w:val="00470F77"/>
    <w:rsid w:val="004765E0"/>
    <w:rsid w:val="00485BEB"/>
    <w:rsid w:val="00486F6A"/>
    <w:rsid w:val="0049182B"/>
    <w:rsid w:val="004A1945"/>
    <w:rsid w:val="004B07AB"/>
    <w:rsid w:val="004C538A"/>
    <w:rsid w:val="004D0A34"/>
    <w:rsid w:val="004E11F3"/>
    <w:rsid w:val="004F7496"/>
    <w:rsid w:val="004F7545"/>
    <w:rsid w:val="004F7595"/>
    <w:rsid w:val="00502399"/>
    <w:rsid w:val="00512E79"/>
    <w:rsid w:val="00520DAD"/>
    <w:rsid w:val="005212DB"/>
    <w:rsid w:val="005263F5"/>
    <w:rsid w:val="00531B76"/>
    <w:rsid w:val="005339B8"/>
    <w:rsid w:val="00536292"/>
    <w:rsid w:val="005374A2"/>
    <w:rsid w:val="00537D99"/>
    <w:rsid w:val="005512F7"/>
    <w:rsid w:val="005528EC"/>
    <w:rsid w:val="00554D5B"/>
    <w:rsid w:val="00567D61"/>
    <w:rsid w:val="005702D1"/>
    <w:rsid w:val="00573884"/>
    <w:rsid w:val="00581C2C"/>
    <w:rsid w:val="005852A2"/>
    <w:rsid w:val="0058720F"/>
    <w:rsid w:val="00594AC8"/>
    <w:rsid w:val="005962DC"/>
    <w:rsid w:val="00596ADD"/>
    <w:rsid w:val="005A03A1"/>
    <w:rsid w:val="005A2753"/>
    <w:rsid w:val="005A3B25"/>
    <w:rsid w:val="005A7EE7"/>
    <w:rsid w:val="005B2ACB"/>
    <w:rsid w:val="005B3899"/>
    <w:rsid w:val="005C3D0D"/>
    <w:rsid w:val="005D16F0"/>
    <w:rsid w:val="005E1A65"/>
    <w:rsid w:val="005E6B87"/>
    <w:rsid w:val="005F2291"/>
    <w:rsid w:val="005F2872"/>
    <w:rsid w:val="00600260"/>
    <w:rsid w:val="00620177"/>
    <w:rsid w:val="006237CB"/>
    <w:rsid w:val="006371E3"/>
    <w:rsid w:val="00640EAA"/>
    <w:rsid w:val="00642D71"/>
    <w:rsid w:val="006445D9"/>
    <w:rsid w:val="00680759"/>
    <w:rsid w:val="006831FF"/>
    <w:rsid w:val="006910D5"/>
    <w:rsid w:val="00691260"/>
    <w:rsid w:val="00692455"/>
    <w:rsid w:val="00696866"/>
    <w:rsid w:val="006A1A3B"/>
    <w:rsid w:val="006A28D6"/>
    <w:rsid w:val="006A2DC5"/>
    <w:rsid w:val="006B31BC"/>
    <w:rsid w:val="006C0810"/>
    <w:rsid w:val="006C6BAD"/>
    <w:rsid w:val="006D4703"/>
    <w:rsid w:val="006D79C3"/>
    <w:rsid w:val="006E0FCE"/>
    <w:rsid w:val="006F646D"/>
    <w:rsid w:val="00700FCA"/>
    <w:rsid w:val="00702C67"/>
    <w:rsid w:val="00705BDD"/>
    <w:rsid w:val="0070625E"/>
    <w:rsid w:val="00707D9E"/>
    <w:rsid w:val="00721C91"/>
    <w:rsid w:val="00724F32"/>
    <w:rsid w:val="00730FEA"/>
    <w:rsid w:val="007338FA"/>
    <w:rsid w:val="007356BB"/>
    <w:rsid w:val="00743D0E"/>
    <w:rsid w:val="007517FF"/>
    <w:rsid w:val="00751FB3"/>
    <w:rsid w:val="00752537"/>
    <w:rsid w:val="007604AE"/>
    <w:rsid w:val="0076234E"/>
    <w:rsid w:val="007A4275"/>
    <w:rsid w:val="007A4963"/>
    <w:rsid w:val="007A5066"/>
    <w:rsid w:val="007A50DD"/>
    <w:rsid w:val="007B129B"/>
    <w:rsid w:val="007B685D"/>
    <w:rsid w:val="007B7E71"/>
    <w:rsid w:val="007C62FD"/>
    <w:rsid w:val="007D6CDF"/>
    <w:rsid w:val="007F207E"/>
    <w:rsid w:val="0081360E"/>
    <w:rsid w:val="00814D3C"/>
    <w:rsid w:val="00825512"/>
    <w:rsid w:val="00830EA3"/>
    <w:rsid w:val="0083152A"/>
    <w:rsid w:val="0083224E"/>
    <w:rsid w:val="0083258E"/>
    <w:rsid w:val="008401B4"/>
    <w:rsid w:val="008403B1"/>
    <w:rsid w:val="00843FD6"/>
    <w:rsid w:val="008567DC"/>
    <w:rsid w:val="00862B90"/>
    <w:rsid w:val="00866B38"/>
    <w:rsid w:val="0089072D"/>
    <w:rsid w:val="00894601"/>
    <w:rsid w:val="0089603A"/>
    <w:rsid w:val="008A049D"/>
    <w:rsid w:val="008A0B38"/>
    <w:rsid w:val="008C264D"/>
    <w:rsid w:val="008C46B3"/>
    <w:rsid w:val="008C6F05"/>
    <w:rsid w:val="008D6A4A"/>
    <w:rsid w:val="008D7448"/>
    <w:rsid w:val="008D7F29"/>
    <w:rsid w:val="008F49DE"/>
    <w:rsid w:val="00924123"/>
    <w:rsid w:val="00936DF2"/>
    <w:rsid w:val="00940776"/>
    <w:rsid w:val="00945E74"/>
    <w:rsid w:val="00946D30"/>
    <w:rsid w:val="00950D9A"/>
    <w:rsid w:val="00962495"/>
    <w:rsid w:val="00962DD0"/>
    <w:rsid w:val="00963A6C"/>
    <w:rsid w:val="009669FB"/>
    <w:rsid w:val="00970CA9"/>
    <w:rsid w:val="00983D2F"/>
    <w:rsid w:val="00991EB2"/>
    <w:rsid w:val="009A12A7"/>
    <w:rsid w:val="009A2BD7"/>
    <w:rsid w:val="009A6A4F"/>
    <w:rsid w:val="009B4981"/>
    <w:rsid w:val="009B7702"/>
    <w:rsid w:val="009C0F94"/>
    <w:rsid w:val="009E187B"/>
    <w:rsid w:val="009E67B2"/>
    <w:rsid w:val="009F1922"/>
    <w:rsid w:val="009F3D62"/>
    <w:rsid w:val="009F56EC"/>
    <w:rsid w:val="009F7774"/>
    <w:rsid w:val="00A01958"/>
    <w:rsid w:val="00A11E52"/>
    <w:rsid w:val="00A159C7"/>
    <w:rsid w:val="00A415C1"/>
    <w:rsid w:val="00A477F7"/>
    <w:rsid w:val="00A537C7"/>
    <w:rsid w:val="00A56DA1"/>
    <w:rsid w:val="00A64ADF"/>
    <w:rsid w:val="00A82547"/>
    <w:rsid w:val="00A870C5"/>
    <w:rsid w:val="00AA39DB"/>
    <w:rsid w:val="00AA5D71"/>
    <w:rsid w:val="00AB27F3"/>
    <w:rsid w:val="00AB4C5C"/>
    <w:rsid w:val="00AC414E"/>
    <w:rsid w:val="00AC7C3B"/>
    <w:rsid w:val="00AD4483"/>
    <w:rsid w:val="00AD4A5A"/>
    <w:rsid w:val="00AD5F95"/>
    <w:rsid w:val="00AD6645"/>
    <w:rsid w:val="00AD6CC6"/>
    <w:rsid w:val="00AE22A3"/>
    <w:rsid w:val="00B028B3"/>
    <w:rsid w:val="00B0583F"/>
    <w:rsid w:val="00B23FB5"/>
    <w:rsid w:val="00B25414"/>
    <w:rsid w:val="00B31ADD"/>
    <w:rsid w:val="00B328FF"/>
    <w:rsid w:val="00B32C1B"/>
    <w:rsid w:val="00B3356B"/>
    <w:rsid w:val="00B34F7D"/>
    <w:rsid w:val="00B52D59"/>
    <w:rsid w:val="00B577C1"/>
    <w:rsid w:val="00B61A42"/>
    <w:rsid w:val="00B65CF3"/>
    <w:rsid w:val="00B66E41"/>
    <w:rsid w:val="00B808A0"/>
    <w:rsid w:val="00B80ACA"/>
    <w:rsid w:val="00B81F12"/>
    <w:rsid w:val="00B828FE"/>
    <w:rsid w:val="00B82B16"/>
    <w:rsid w:val="00B86472"/>
    <w:rsid w:val="00B976C4"/>
    <w:rsid w:val="00BA710E"/>
    <w:rsid w:val="00BB0B8C"/>
    <w:rsid w:val="00BB1184"/>
    <w:rsid w:val="00BB3F12"/>
    <w:rsid w:val="00BC04E9"/>
    <w:rsid w:val="00BC2163"/>
    <w:rsid w:val="00BD49A0"/>
    <w:rsid w:val="00BD7A33"/>
    <w:rsid w:val="00C05C44"/>
    <w:rsid w:val="00C131A9"/>
    <w:rsid w:val="00C44363"/>
    <w:rsid w:val="00C558A8"/>
    <w:rsid w:val="00C6149E"/>
    <w:rsid w:val="00C622F5"/>
    <w:rsid w:val="00C63FDE"/>
    <w:rsid w:val="00C642A6"/>
    <w:rsid w:val="00C66136"/>
    <w:rsid w:val="00C66823"/>
    <w:rsid w:val="00C66945"/>
    <w:rsid w:val="00C66D8C"/>
    <w:rsid w:val="00C71563"/>
    <w:rsid w:val="00C77739"/>
    <w:rsid w:val="00C80183"/>
    <w:rsid w:val="00C840F7"/>
    <w:rsid w:val="00C842D1"/>
    <w:rsid w:val="00C846C2"/>
    <w:rsid w:val="00C876C7"/>
    <w:rsid w:val="00C92F1F"/>
    <w:rsid w:val="00C9314B"/>
    <w:rsid w:val="00C951A6"/>
    <w:rsid w:val="00C95EC0"/>
    <w:rsid w:val="00CA00B9"/>
    <w:rsid w:val="00CA31DC"/>
    <w:rsid w:val="00CC1B17"/>
    <w:rsid w:val="00CC7007"/>
    <w:rsid w:val="00CD462A"/>
    <w:rsid w:val="00CD4B95"/>
    <w:rsid w:val="00CD771B"/>
    <w:rsid w:val="00CD780F"/>
    <w:rsid w:val="00CE44B6"/>
    <w:rsid w:val="00CF2071"/>
    <w:rsid w:val="00D00528"/>
    <w:rsid w:val="00D1047A"/>
    <w:rsid w:val="00D17DD0"/>
    <w:rsid w:val="00D35252"/>
    <w:rsid w:val="00D40866"/>
    <w:rsid w:val="00D42B5C"/>
    <w:rsid w:val="00D440D9"/>
    <w:rsid w:val="00D45CC4"/>
    <w:rsid w:val="00D464AF"/>
    <w:rsid w:val="00D51261"/>
    <w:rsid w:val="00D67DB7"/>
    <w:rsid w:val="00D7198E"/>
    <w:rsid w:val="00D91255"/>
    <w:rsid w:val="00D93C22"/>
    <w:rsid w:val="00DA2881"/>
    <w:rsid w:val="00DA4400"/>
    <w:rsid w:val="00DA6861"/>
    <w:rsid w:val="00DA7514"/>
    <w:rsid w:val="00DB65ED"/>
    <w:rsid w:val="00DB69E9"/>
    <w:rsid w:val="00DC34E7"/>
    <w:rsid w:val="00DE194E"/>
    <w:rsid w:val="00DE3429"/>
    <w:rsid w:val="00DF0030"/>
    <w:rsid w:val="00DF1E92"/>
    <w:rsid w:val="00E018C2"/>
    <w:rsid w:val="00E0375A"/>
    <w:rsid w:val="00E271C6"/>
    <w:rsid w:val="00E278C8"/>
    <w:rsid w:val="00E36572"/>
    <w:rsid w:val="00E45A88"/>
    <w:rsid w:val="00E675AF"/>
    <w:rsid w:val="00E70466"/>
    <w:rsid w:val="00E72D14"/>
    <w:rsid w:val="00E80561"/>
    <w:rsid w:val="00E80CE9"/>
    <w:rsid w:val="00E81536"/>
    <w:rsid w:val="00E87B70"/>
    <w:rsid w:val="00E91990"/>
    <w:rsid w:val="00E9227B"/>
    <w:rsid w:val="00EA7E61"/>
    <w:rsid w:val="00EB7CB7"/>
    <w:rsid w:val="00ED1BFA"/>
    <w:rsid w:val="00EE6228"/>
    <w:rsid w:val="00F030F1"/>
    <w:rsid w:val="00F0583D"/>
    <w:rsid w:val="00F120F4"/>
    <w:rsid w:val="00F34E3B"/>
    <w:rsid w:val="00F35865"/>
    <w:rsid w:val="00F44DDC"/>
    <w:rsid w:val="00F5358F"/>
    <w:rsid w:val="00F645DF"/>
    <w:rsid w:val="00F64EB5"/>
    <w:rsid w:val="00F71E90"/>
    <w:rsid w:val="00F7600E"/>
    <w:rsid w:val="00F8250A"/>
    <w:rsid w:val="00F82A6A"/>
    <w:rsid w:val="00F83CD5"/>
    <w:rsid w:val="00F936EE"/>
    <w:rsid w:val="00F95E73"/>
    <w:rsid w:val="00FB34F1"/>
    <w:rsid w:val="00FB4944"/>
    <w:rsid w:val="00FC0B56"/>
    <w:rsid w:val="00FD4BF6"/>
    <w:rsid w:val="00FD6079"/>
    <w:rsid w:val="00FD72FB"/>
    <w:rsid w:val="00FE0C01"/>
    <w:rsid w:val="00FE2E52"/>
    <w:rsid w:val="00FE3B93"/>
    <w:rsid w:val="00FF2B1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CC12A1-C61F-4740-9654-72222B6F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440D9"/>
    <w:rPr>
      <w:sz w:val="28"/>
      <w:szCs w:val="24"/>
    </w:rPr>
  </w:style>
  <w:style w:type="paragraph" w:styleId="Naslov1">
    <w:name w:val="heading 1"/>
    <w:aliases w:val=" Znak, Znak Znak"/>
    <w:basedOn w:val="Navaden"/>
    <w:next w:val="Navaden"/>
    <w:link w:val="Naslov1Znak"/>
    <w:qFormat/>
    <w:rsid w:val="00D440D9"/>
    <w:pPr>
      <w:keepNext/>
      <w:tabs>
        <w:tab w:val="left" w:pos="227"/>
      </w:tabs>
      <w:spacing w:before="360" w:after="120"/>
      <w:outlineLvl w:val="0"/>
    </w:pPr>
    <w:rPr>
      <w:rFonts w:ascii="Arial" w:hAnsi="Arial"/>
      <w:b/>
      <w:cap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znaenseznam3">
    <w:name w:val="List Bullet 3"/>
    <w:basedOn w:val="Navaden"/>
    <w:autoRedefine/>
    <w:rsid w:val="00D440D9"/>
    <w:pPr>
      <w:jc w:val="both"/>
    </w:pPr>
    <w:rPr>
      <w:bCs/>
      <w:iCs/>
      <w:sz w:val="24"/>
    </w:rPr>
  </w:style>
  <w:style w:type="paragraph" w:styleId="Noga">
    <w:name w:val="footer"/>
    <w:basedOn w:val="Navaden"/>
    <w:rsid w:val="00D440D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440D9"/>
  </w:style>
  <w:style w:type="character" w:customStyle="1" w:styleId="Naslov1Znak">
    <w:name w:val="Naslov 1 Znak"/>
    <w:aliases w:val=" Znak Znak1, Znak Znak Znak"/>
    <w:basedOn w:val="Privzetapisavaodstavka"/>
    <w:link w:val="Naslov1"/>
    <w:rsid w:val="00D440D9"/>
    <w:rPr>
      <w:rFonts w:ascii="Arial" w:hAnsi="Arial"/>
      <w:b/>
      <w:caps/>
      <w:sz w:val="32"/>
      <w:szCs w:val="24"/>
      <w:lang w:val="sl-SI" w:eastAsia="sl-SI" w:bidi="ar-SA"/>
    </w:rPr>
  </w:style>
  <w:style w:type="paragraph" w:customStyle="1" w:styleId="Anja3">
    <w:name w:val="Anja3"/>
    <w:basedOn w:val="Navaden"/>
    <w:rsid w:val="00D440D9"/>
    <w:pPr>
      <w:numPr>
        <w:numId w:val="2"/>
      </w:numPr>
    </w:pPr>
  </w:style>
  <w:style w:type="paragraph" w:styleId="Glava">
    <w:name w:val="header"/>
    <w:basedOn w:val="Navaden"/>
    <w:rsid w:val="00D440D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ZNANJA</vt:lpstr>
    </vt:vector>
  </TitlesOfParts>
  <Company>MSZS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ZNANJA</dc:title>
  <dc:creator>primozh</dc:creator>
  <cp:lastModifiedBy>Tina Košir</cp:lastModifiedBy>
  <cp:revision>2</cp:revision>
  <dcterms:created xsi:type="dcterms:W3CDTF">2021-11-05T08:43:00Z</dcterms:created>
  <dcterms:modified xsi:type="dcterms:W3CDTF">2021-11-05T08:43:00Z</dcterms:modified>
</cp:coreProperties>
</file>