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B32" w:rsidRDefault="00645B32" w:rsidP="00920484">
      <w:pPr>
        <w:jc w:val="center"/>
        <w:rPr>
          <w:sz w:val="24"/>
        </w:rPr>
      </w:pPr>
      <w:bookmarkStart w:id="0" w:name="_GoBack"/>
      <w:bookmarkEnd w:id="0"/>
    </w:p>
    <w:p w:rsidR="00645B32" w:rsidRDefault="00645B32" w:rsidP="00920484">
      <w:pPr>
        <w:jc w:val="center"/>
        <w:rPr>
          <w:sz w:val="24"/>
        </w:rPr>
      </w:pPr>
    </w:p>
    <w:p w:rsidR="00920484" w:rsidRPr="00920484" w:rsidRDefault="00920484" w:rsidP="00920484">
      <w:pPr>
        <w:jc w:val="center"/>
        <w:rPr>
          <w:b/>
          <w:sz w:val="24"/>
        </w:rPr>
      </w:pPr>
      <w:r w:rsidRPr="00920484">
        <w:rPr>
          <w:b/>
          <w:sz w:val="24"/>
        </w:rPr>
        <w:t>CATALOGUE OF KNOWLEDGE</w:t>
      </w:r>
    </w:p>
    <w:p w:rsidR="00920484" w:rsidRPr="00920484" w:rsidRDefault="00920484" w:rsidP="00920484">
      <w:pPr>
        <w:jc w:val="center"/>
        <w:rPr>
          <w:b/>
          <w:sz w:val="24"/>
        </w:rPr>
      </w:pPr>
    </w:p>
    <w:p w:rsidR="00920484" w:rsidRPr="00A24D65" w:rsidRDefault="00920484" w:rsidP="00920484">
      <w:pPr>
        <w:rPr>
          <w:b/>
          <w:sz w:val="24"/>
        </w:rPr>
      </w:pPr>
      <w:r w:rsidRPr="00920484">
        <w:rPr>
          <w:b/>
          <w:sz w:val="24"/>
        </w:rPr>
        <w:t xml:space="preserve">1. </w:t>
      </w:r>
      <w:r w:rsidRPr="00A24D65">
        <w:rPr>
          <w:b/>
          <w:sz w:val="24"/>
        </w:rPr>
        <w:t>PRACTICAL EDUCATION (PRE</w:t>
      </w:r>
      <w:r w:rsidR="00A24D65">
        <w:rPr>
          <w:b/>
          <w:sz w:val="24"/>
        </w:rPr>
        <w:t xml:space="preserve"> 1</w:t>
      </w:r>
      <w:r w:rsidRPr="00A24D65">
        <w:rPr>
          <w:b/>
          <w:sz w:val="24"/>
        </w:rPr>
        <w:t>)</w:t>
      </w:r>
      <w:r w:rsidR="00645B32">
        <w:rPr>
          <w:b/>
          <w:sz w:val="24"/>
        </w:rPr>
        <w:t>:</w:t>
      </w:r>
    </w:p>
    <w:p w:rsidR="00920484" w:rsidRPr="00A24D65" w:rsidRDefault="00920484" w:rsidP="00920484">
      <w:pPr>
        <w:rPr>
          <w:b/>
          <w:sz w:val="24"/>
        </w:rPr>
      </w:pPr>
    </w:p>
    <w:p w:rsidR="00920484" w:rsidRPr="00920484" w:rsidRDefault="00920484" w:rsidP="00920484">
      <w:pPr>
        <w:rPr>
          <w:b/>
          <w:sz w:val="24"/>
        </w:rPr>
      </w:pPr>
      <w:r w:rsidRPr="00920484">
        <w:rPr>
          <w:b/>
          <w:sz w:val="24"/>
        </w:rPr>
        <w:t>2. GENERAL OBJECTIVES:</w:t>
      </w:r>
    </w:p>
    <w:p w:rsidR="00920484" w:rsidRPr="00920484" w:rsidRDefault="00920484" w:rsidP="00920484">
      <w:pPr>
        <w:rPr>
          <w:sz w:val="24"/>
        </w:rPr>
      </w:pPr>
    </w:p>
    <w:p w:rsidR="00920484" w:rsidRPr="00920484" w:rsidRDefault="00920484" w:rsidP="00920484">
      <w:pPr>
        <w:rPr>
          <w:sz w:val="24"/>
        </w:rPr>
      </w:pPr>
      <w:r w:rsidRPr="00920484">
        <w:rPr>
          <w:sz w:val="24"/>
        </w:rPr>
        <w:t>The overall ob</w:t>
      </w:r>
      <w:r w:rsidR="000D31C1">
        <w:rPr>
          <w:sz w:val="24"/>
        </w:rPr>
        <w:t xml:space="preserve">jectives of </w:t>
      </w:r>
      <w:r w:rsidR="00645B32">
        <w:rPr>
          <w:sz w:val="24"/>
        </w:rPr>
        <w:t xml:space="preserve">practical education </w:t>
      </w:r>
      <w:r w:rsidR="00FA14E1">
        <w:rPr>
          <w:sz w:val="24"/>
        </w:rPr>
        <w:t>(</w:t>
      </w:r>
      <w:r w:rsidR="00645B32">
        <w:rPr>
          <w:sz w:val="24"/>
        </w:rPr>
        <w:t>PRE 1</w:t>
      </w:r>
      <w:r w:rsidR="00FA14E1">
        <w:rPr>
          <w:sz w:val="24"/>
        </w:rPr>
        <w:t>)</w:t>
      </w:r>
      <w:r w:rsidRPr="00920484">
        <w:rPr>
          <w:sz w:val="24"/>
        </w:rPr>
        <w:t xml:space="preserve"> are:</w:t>
      </w:r>
    </w:p>
    <w:p w:rsidR="00920484" w:rsidRPr="00920484" w:rsidRDefault="00920484" w:rsidP="00920484">
      <w:pPr>
        <w:rPr>
          <w:sz w:val="24"/>
        </w:rPr>
      </w:pPr>
      <w:r w:rsidRPr="00920484">
        <w:rPr>
          <w:sz w:val="24"/>
        </w:rPr>
        <w:t>• obtain</w:t>
      </w:r>
      <w:r w:rsidR="000D31C1">
        <w:rPr>
          <w:sz w:val="24"/>
        </w:rPr>
        <w:t>ing</w:t>
      </w:r>
      <w:r w:rsidRPr="00920484">
        <w:rPr>
          <w:sz w:val="24"/>
        </w:rPr>
        <w:t xml:space="preserve"> practical skills for professional and general modules and courses,</w:t>
      </w:r>
    </w:p>
    <w:p w:rsidR="00920484" w:rsidRPr="00920484" w:rsidRDefault="000D31C1" w:rsidP="00920484">
      <w:pPr>
        <w:rPr>
          <w:sz w:val="24"/>
        </w:rPr>
      </w:pPr>
      <w:r>
        <w:rPr>
          <w:sz w:val="24"/>
        </w:rPr>
        <w:t>• acquiring</w:t>
      </w:r>
      <w:r w:rsidR="00920484" w:rsidRPr="00920484">
        <w:rPr>
          <w:sz w:val="24"/>
        </w:rPr>
        <w:t xml:space="preserve"> knowledge to</w:t>
      </w:r>
      <w:r>
        <w:rPr>
          <w:sz w:val="24"/>
        </w:rPr>
        <w:t xml:space="preserve"> be verified</w:t>
      </w:r>
      <w:r w:rsidR="00920484" w:rsidRPr="00920484">
        <w:rPr>
          <w:sz w:val="24"/>
        </w:rPr>
        <w:t xml:space="preserve"> in practice,</w:t>
      </w:r>
    </w:p>
    <w:p w:rsidR="00920484" w:rsidRPr="00920484" w:rsidRDefault="00920484" w:rsidP="00920484">
      <w:pPr>
        <w:rPr>
          <w:sz w:val="24"/>
        </w:rPr>
      </w:pPr>
      <w:r w:rsidRPr="00920484">
        <w:rPr>
          <w:sz w:val="24"/>
        </w:rPr>
        <w:t>• plan</w:t>
      </w:r>
      <w:r w:rsidR="000D31C1">
        <w:rPr>
          <w:sz w:val="24"/>
        </w:rPr>
        <w:t>ning and organising</w:t>
      </w:r>
      <w:r w:rsidRPr="00920484">
        <w:rPr>
          <w:sz w:val="24"/>
        </w:rPr>
        <w:t xml:space="preserve"> work with specific equipment in landscaping and horticulture</w:t>
      </w:r>
      <w:r w:rsidR="000D31C1">
        <w:rPr>
          <w:sz w:val="24"/>
        </w:rPr>
        <w:t>,</w:t>
      </w:r>
    </w:p>
    <w:p w:rsidR="00920484" w:rsidRPr="00920484" w:rsidRDefault="000D31C1" w:rsidP="00920484">
      <w:pPr>
        <w:rPr>
          <w:sz w:val="24"/>
        </w:rPr>
      </w:pPr>
      <w:r>
        <w:rPr>
          <w:sz w:val="24"/>
        </w:rPr>
        <w:t>• organising students' own</w:t>
      </w:r>
      <w:r w:rsidR="00920484" w:rsidRPr="00920484">
        <w:rPr>
          <w:sz w:val="24"/>
        </w:rPr>
        <w:t xml:space="preserve"> work and plan</w:t>
      </w:r>
      <w:r>
        <w:rPr>
          <w:sz w:val="24"/>
        </w:rPr>
        <w:t>ning their</w:t>
      </w:r>
      <w:r w:rsidR="00920484" w:rsidRPr="00920484">
        <w:rPr>
          <w:sz w:val="24"/>
        </w:rPr>
        <w:t xml:space="preserve"> practical tra</w:t>
      </w:r>
      <w:r>
        <w:rPr>
          <w:sz w:val="24"/>
        </w:rPr>
        <w:t>ining,</w:t>
      </w:r>
    </w:p>
    <w:p w:rsidR="00920484" w:rsidRPr="00920484" w:rsidRDefault="00BB644E" w:rsidP="00920484">
      <w:pPr>
        <w:rPr>
          <w:sz w:val="24"/>
        </w:rPr>
      </w:pPr>
      <w:r>
        <w:rPr>
          <w:sz w:val="24"/>
        </w:rPr>
        <w:t>• p</w:t>
      </w:r>
      <w:r w:rsidR="000D31C1">
        <w:rPr>
          <w:sz w:val="24"/>
        </w:rPr>
        <w:t>reparing</w:t>
      </w:r>
      <w:r w:rsidR="00920484" w:rsidRPr="00920484">
        <w:rPr>
          <w:sz w:val="24"/>
        </w:rPr>
        <w:t xml:space="preserve"> the practical </w:t>
      </w:r>
      <w:r>
        <w:rPr>
          <w:sz w:val="24"/>
        </w:rPr>
        <w:t>scheme</w:t>
      </w:r>
      <w:r w:rsidR="00920484" w:rsidRPr="00920484">
        <w:rPr>
          <w:sz w:val="24"/>
        </w:rPr>
        <w:t xml:space="preserve"> of the </w:t>
      </w:r>
      <w:r w:rsidR="000D31C1">
        <w:rPr>
          <w:sz w:val="24"/>
        </w:rPr>
        <w:t>diploma work</w:t>
      </w:r>
      <w:r w:rsidR="00920484" w:rsidRPr="00920484">
        <w:rPr>
          <w:sz w:val="24"/>
        </w:rPr>
        <w:t>,</w:t>
      </w:r>
    </w:p>
    <w:p w:rsidR="00920484" w:rsidRPr="00920484" w:rsidRDefault="00BB644E" w:rsidP="00920484">
      <w:pPr>
        <w:rPr>
          <w:sz w:val="24"/>
        </w:rPr>
      </w:pPr>
      <w:r>
        <w:rPr>
          <w:sz w:val="24"/>
        </w:rPr>
        <w:t>• preserving</w:t>
      </w:r>
      <w:r w:rsidR="00920484" w:rsidRPr="00920484">
        <w:rPr>
          <w:sz w:val="24"/>
        </w:rPr>
        <w:t xml:space="preserve"> natural and cultural heritage in their work,</w:t>
      </w:r>
    </w:p>
    <w:p w:rsidR="00920484" w:rsidRPr="00920484" w:rsidRDefault="00BB644E" w:rsidP="00920484">
      <w:pPr>
        <w:rPr>
          <w:sz w:val="24"/>
        </w:rPr>
      </w:pPr>
      <w:r>
        <w:rPr>
          <w:sz w:val="24"/>
        </w:rPr>
        <w:t>• using</w:t>
      </w:r>
      <w:r w:rsidR="00920484" w:rsidRPr="00920484">
        <w:rPr>
          <w:sz w:val="24"/>
        </w:rPr>
        <w:t xml:space="preserve"> an appropriate method of communication in problem solving, </w:t>
      </w:r>
      <w:r>
        <w:rPr>
          <w:sz w:val="24"/>
        </w:rPr>
        <w:t>organisa</w:t>
      </w:r>
      <w:r w:rsidR="00920484" w:rsidRPr="00920484">
        <w:rPr>
          <w:sz w:val="24"/>
        </w:rPr>
        <w:t>tion</w:t>
      </w:r>
      <w:r>
        <w:rPr>
          <w:sz w:val="24"/>
        </w:rPr>
        <w:t xml:space="preserve"> of work</w:t>
      </w:r>
      <w:r w:rsidR="00920484" w:rsidRPr="00920484">
        <w:rPr>
          <w:sz w:val="24"/>
        </w:rPr>
        <w:t xml:space="preserve"> and implementation of individual tasks.</w:t>
      </w:r>
    </w:p>
    <w:p w:rsidR="00920484" w:rsidRPr="00920484" w:rsidRDefault="00920484" w:rsidP="00920484">
      <w:pPr>
        <w:rPr>
          <w:sz w:val="24"/>
        </w:rPr>
      </w:pPr>
    </w:p>
    <w:p w:rsidR="00920484" w:rsidRPr="00BB644E" w:rsidRDefault="00920484" w:rsidP="00920484">
      <w:pPr>
        <w:rPr>
          <w:b/>
          <w:sz w:val="24"/>
        </w:rPr>
      </w:pPr>
      <w:r w:rsidRPr="00BB644E">
        <w:rPr>
          <w:b/>
          <w:sz w:val="24"/>
        </w:rPr>
        <w:t xml:space="preserve">3. </w:t>
      </w:r>
      <w:r w:rsidR="00BB644E" w:rsidRPr="00BB644E">
        <w:rPr>
          <w:b/>
          <w:sz w:val="24"/>
        </w:rPr>
        <w:t>THE SUBJECT SPECIFIC COMPETENCES</w:t>
      </w:r>
      <w:r w:rsidRPr="00BB644E">
        <w:rPr>
          <w:b/>
          <w:sz w:val="24"/>
        </w:rPr>
        <w:t>:</w:t>
      </w:r>
    </w:p>
    <w:p w:rsidR="00920484" w:rsidRPr="00920484" w:rsidRDefault="00920484" w:rsidP="00920484">
      <w:pPr>
        <w:rPr>
          <w:sz w:val="24"/>
        </w:rPr>
      </w:pPr>
    </w:p>
    <w:p w:rsidR="00920484" w:rsidRPr="00920484" w:rsidRDefault="00BB644E" w:rsidP="00920484">
      <w:pPr>
        <w:rPr>
          <w:sz w:val="24"/>
        </w:rPr>
      </w:pPr>
      <w:r>
        <w:rPr>
          <w:sz w:val="24"/>
        </w:rPr>
        <w:t>During the process of</w:t>
      </w:r>
      <w:r w:rsidR="00920484" w:rsidRPr="00920484">
        <w:rPr>
          <w:sz w:val="24"/>
        </w:rPr>
        <w:t xml:space="preserve"> practical </w:t>
      </w:r>
      <w:r>
        <w:rPr>
          <w:sz w:val="24"/>
        </w:rPr>
        <w:t>education</w:t>
      </w:r>
      <w:r w:rsidR="00920484" w:rsidRPr="00920484">
        <w:rPr>
          <w:sz w:val="24"/>
        </w:rPr>
        <w:t xml:space="preserve"> students </w:t>
      </w:r>
      <w:r>
        <w:rPr>
          <w:sz w:val="24"/>
        </w:rPr>
        <w:t>acquire generic competences as well as the following ones</w:t>
      </w:r>
      <w:r w:rsidR="00920484" w:rsidRPr="00920484">
        <w:rPr>
          <w:sz w:val="24"/>
        </w:rPr>
        <w:t>:</w:t>
      </w:r>
    </w:p>
    <w:p w:rsidR="00920484" w:rsidRPr="00920484" w:rsidRDefault="00BB644E" w:rsidP="00920484">
      <w:pPr>
        <w:rPr>
          <w:sz w:val="24"/>
        </w:rPr>
      </w:pPr>
      <w:r>
        <w:rPr>
          <w:sz w:val="24"/>
        </w:rPr>
        <w:t>• organising and managing</w:t>
      </w:r>
      <w:r w:rsidR="00920484" w:rsidRPr="00920484">
        <w:rPr>
          <w:sz w:val="24"/>
        </w:rPr>
        <w:t xml:space="preserve"> appropriate technology production</w:t>
      </w:r>
      <w:r>
        <w:rPr>
          <w:sz w:val="24"/>
        </w:rPr>
        <w:t>,</w:t>
      </w:r>
    </w:p>
    <w:p w:rsidR="00920484" w:rsidRPr="00920484" w:rsidRDefault="00920484" w:rsidP="00920484">
      <w:pPr>
        <w:rPr>
          <w:sz w:val="24"/>
        </w:rPr>
      </w:pPr>
      <w:r w:rsidRPr="00920484">
        <w:rPr>
          <w:sz w:val="24"/>
        </w:rPr>
        <w:t xml:space="preserve">• </w:t>
      </w:r>
      <w:r w:rsidR="00BB644E">
        <w:rPr>
          <w:sz w:val="24"/>
        </w:rPr>
        <w:t>knowing how to</w:t>
      </w:r>
      <w:r w:rsidRPr="00920484">
        <w:rPr>
          <w:sz w:val="24"/>
        </w:rPr>
        <w:t xml:space="preserve"> use the information system</w:t>
      </w:r>
      <w:r w:rsidR="00BB644E">
        <w:rPr>
          <w:sz w:val="24"/>
        </w:rPr>
        <w:t>,</w:t>
      </w:r>
    </w:p>
    <w:p w:rsidR="00920484" w:rsidRPr="00920484" w:rsidRDefault="00920484" w:rsidP="00920484">
      <w:pPr>
        <w:rPr>
          <w:sz w:val="24"/>
        </w:rPr>
      </w:pPr>
      <w:r w:rsidRPr="00920484">
        <w:rPr>
          <w:sz w:val="24"/>
        </w:rPr>
        <w:t xml:space="preserve">• </w:t>
      </w:r>
      <w:r w:rsidR="00BB644E">
        <w:rPr>
          <w:sz w:val="24"/>
        </w:rPr>
        <w:t>being able to i</w:t>
      </w:r>
      <w:r w:rsidRPr="00920484">
        <w:rPr>
          <w:sz w:val="24"/>
        </w:rPr>
        <w:t>mplement promotional and advertising products and services,</w:t>
      </w:r>
    </w:p>
    <w:p w:rsidR="00920484" w:rsidRPr="00920484" w:rsidRDefault="00920484" w:rsidP="00920484">
      <w:pPr>
        <w:rPr>
          <w:sz w:val="24"/>
        </w:rPr>
      </w:pPr>
      <w:r w:rsidRPr="00920484">
        <w:rPr>
          <w:sz w:val="24"/>
        </w:rPr>
        <w:t>• understand</w:t>
      </w:r>
      <w:r w:rsidR="00BB644E">
        <w:rPr>
          <w:sz w:val="24"/>
        </w:rPr>
        <w:t>ing and recognising</w:t>
      </w:r>
      <w:r w:rsidRPr="00920484">
        <w:rPr>
          <w:sz w:val="24"/>
        </w:rPr>
        <w:t xml:space="preserve"> the harmful effects of substances that pollute the environment,</w:t>
      </w:r>
    </w:p>
    <w:p w:rsidR="00920484" w:rsidRPr="00920484" w:rsidRDefault="00BB644E" w:rsidP="00920484">
      <w:pPr>
        <w:rPr>
          <w:sz w:val="24"/>
        </w:rPr>
      </w:pPr>
      <w:r>
        <w:rPr>
          <w:sz w:val="24"/>
        </w:rPr>
        <w:t>• analysing</w:t>
      </w:r>
      <w:r w:rsidR="00920484" w:rsidRPr="00920484">
        <w:rPr>
          <w:sz w:val="24"/>
        </w:rPr>
        <w:t xml:space="preserve"> natural and social phenomena</w:t>
      </w:r>
      <w:r>
        <w:rPr>
          <w:sz w:val="24"/>
        </w:rPr>
        <w:t>,</w:t>
      </w:r>
      <w:r w:rsidR="00920484" w:rsidRPr="00920484">
        <w:rPr>
          <w:sz w:val="24"/>
        </w:rPr>
        <w:t xml:space="preserve"> identify</w:t>
      </w:r>
      <w:r>
        <w:rPr>
          <w:sz w:val="24"/>
        </w:rPr>
        <w:t>ing and analysing</w:t>
      </w:r>
      <w:r w:rsidR="00920484" w:rsidRPr="00920484">
        <w:rPr>
          <w:sz w:val="24"/>
        </w:rPr>
        <w:t xml:space="preserve"> adverse human impacts on the environment,</w:t>
      </w:r>
    </w:p>
    <w:p w:rsidR="00920484" w:rsidRPr="00920484" w:rsidRDefault="00920484" w:rsidP="00920484">
      <w:pPr>
        <w:rPr>
          <w:sz w:val="24"/>
        </w:rPr>
      </w:pPr>
      <w:r w:rsidRPr="00920484">
        <w:rPr>
          <w:sz w:val="24"/>
        </w:rPr>
        <w:t>• select</w:t>
      </w:r>
      <w:r w:rsidR="00BB644E">
        <w:rPr>
          <w:sz w:val="24"/>
        </w:rPr>
        <w:t>ing</w:t>
      </w:r>
      <w:r w:rsidRPr="00920484">
        <w:rPr>
          <w:sz w:val="24"/>
        </w:rPr>
        <w:t xml:space="preserve"> the most suitable activity</w:t>
      </w:r>
      <w:r w:rsidR="00B63297">
        <w:rPr>
          <w:sz w:val="24"/>
        </w:rPr>
        <w:t xml:space="preserve"> of a horticultural company</w:t>
      </w:r>
      <w:r w:rsidRPr="00920484">
        <w:rPr>
          <w:sz w:val="24"/>
        </w:rPr>
        <w:t xml:space="preserve"> in a given environment,</w:t>
      </w:r>
    </w:p>
    <w:p w:rsidR="00920484" w:rsidRPr="00920484" w:rsidRDefault="00B63297" w:rsidP="00920484">
      <w:pPr>
        <w:rPr>
          <w:sz w:val="24"/>
        </w:rPr>
      </w:pPr>
      <w:r>
        <w:rPr>
          <w:sz w:val="24"/>
        </w:rPr>
        <w:t>• d</w:t>
      </w:r>
      <w:r w:rsidR="00920484" w:rsidRPr="00920484">
        <w:rPr>
          <w:sz w:val="24"/>
        </w:rPr>
        <w:t>evelop</w:t>
      </w:r>
      <w:r>
        <w:rPr>
          <w:sz w:val="24"/>
        </w:rPr>
        <w:t>ing</w:t>
      </w:r>
      <w:r w:rsidR="00920484" w:rsidRPr="00920484">
        <w:rPr>
          <w:sz w:val="24"/>
        </w:rPr>
        <w:t xml:space="preserve"> entrepreneurial behavior, creativity and flexibility in handling different market situations and environments,</w:t>
      </w:r>
    </w:p>
    <w:p w:rsidR="00920484" w:rsidRPr="00920484" w:rsidRDefault="00920484" w:rsidP="00920484">
      <w:pPr>
        <w:rPr>
          <w:sz w:val="24"/>
        </w:rPr>
      </w:pPr>
      <w:r w:rsidRPr="00920484">
        <w:rPr>
          <w:sz w:val="24"/>
        </w:rPr>
        <w:t xml:space="preserve">• </w:t>
      </w:r>
      <w:r w:rsidR="00B63297">
        <w:rPr>
          <w:sz w:val="24"/>
        </w:rPr>
        <w:t>advantageous</w:t>
      </w:r>
      <w:r w:rsidRPr="00920484">
        <w:rPr>
          <w:sz w:val="24"/>
        </w:rPr>
        <w:t xml:space="preserve"> and effective </w:t>
      </w:r>
      <w:r w:rsidR="00B63297">
        <w:rPr>
          <w:sz w:val="24"/>
        </w:rPr>
        <w:t>using of</w:t>
      </w:r>
      <w:r w:rsidRPr="00920484">
        <w:rPr>
          <w:sz w:val="24"/>
        </w:rPr>
        <w:t xml:space="preserve"> modern tools, machines, appliances and other equipment</w:t>
      </w:r>
      <w:r w:rsidR="00B63297">
        <w:rPr>
          <w:sz w:val="24"/>
        </w:rPr>
        <w:t>,</w:t>
      </w:r>
    </w:p>
    <w:p w:rsidR="00731362" w:rsidRDefault="00B63297" w:rsidP="00920484">
      <w:pPr>
        <w:rPr>
          <w:sz w:val="24"/>
        </w:rPr>
      </w:pPr>
      <w:r>
        <w:rPr>
          <w:sz w:val="24"/>
        </w:rPr>
        <w:t>• organising</w:t>
      </w:r>
      <w:r w:rsidR="00920484" w:rsidRPr="00920484">
        <w:rPr>
          <w:sz w:val="24"/>
        </w:rPr>
        <w:t xml:space="preserve"> and carry</w:t>
      </w:r>
      <w:r>
        <w:rPr>
          <w:sz w:val="24"/>
        </w:rPr>
        <w:t>ing</w:t>
      </w:r>
      <w:r w:rsidR="00920484" w:rsidRPr="00920484">
        <w:rPr>
          <w:sz w:val="24"/>
        </w:rPr>
        <w:t xml:space="preserve"> out activities in accordance with the rules of safe</w:t>
      </w:r>
      <w:r>
        <w:rPr>
          <w:sz w:val="24"/>
        </w:rPr>
        <w:t>ty at</w:t>
      </w:r>
      <w:r w:rsidR="00920484" w:rsidRPr="00920484">
        <w:rPr>
          <w:sz w:val="24"/>
        </w:rPr>
        <w:t xml:space="preserve"> work.</w:t>
      </w:r>
    </w:p>
    <w:p w:rsidR="00EA79A6" w:rsidRDefault="00EA79A6" w:rsidP="00920484">
      <w:pPr>
        <w:rPr>
          <w:sz w:val="24"/>
        </w:rPr>
      </w:pPr>
    </w:p>
    <w:p w:rsidR="00EA79A6" w:rsidRDefault="00EA79A6" w:rsidP="00920484">
      <w:pPr>
        <w:rPr>
          <w:sz w:val="24"/>
        </w:rPr>
      </w:pPr>
    </w:p>
    <w:p w:rsidR="00EA79A6" w:rsidRPr="00CD5929" w:rsidRDefault="00EA79A6" w:rsidP="00EA79A6">
      <w:pPr>
        <w:rPr>
          <w:b/>
          <w:sz w:val="24"/>
        </w:rPr>
      </w:pPr>
      <w:r w:rsidRPr="00CD5929">
        <w:rPr>
          <w:b/>
          <w:sz w:val="24"/>
        </w:rPr>
        <w:t>4. OPERATIONAL OBJECTIVES</w:t>
      </w:r>
    </w:p>
    <w:p w:rsidR="00EA79A6" w:rsidRPr="00CD5929" w:rsidRDefault="00EA79A6" w:rsidP="00EA79A6">
      <w:pPr>
        <w:rPr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4697"/>
      </w:tblGrid>
      <w:tr w:rsidR="00EA79A6" w:rsidRPr="00CD5929" w:rsidTr="004B504E">
        <w:tc>
          <w:tcPr>
            <w:tcW w:w="4589" w:type="dxa"/>
            <w:vAlign w:val="center"/>
          </w:tcPr>
          <w:p w:rsidR="00EA79A6" w:rsidRPr="00CD5929" w:rsidRDefault="00EA79A6" w:rsidP="004B504E">
            <w:pPr>
              <w:rPr>
                <w:b/>
                <w:iCs/>
                <w:sz w:val="24"/>
              </w:rPr>
            </w:pPr>
            <w:r w:rsidRPr="00CD5929">
              <w:rPr>
                <w:b/>
                <w:sz w:val="24"/>
              </w:rPr>
              <w:t>INFORMATIVE OBJECTIVES</w:t>
            </w:r>
          </w:p>
        </w:tc>
        <w:tc>
          <w:tcPr>
            <w:tcW w:w="4697" w:type="dxa"/>
            <w:vAlign w:val="center"/>
          </w:tcPr>
          <w:p w:rsidR="00EA79A6" w:rsidRPr="00CD5929" w:rsidRDefault="00EA79A6" w:rsidP="004B504E">
            <w:pPr>
              <w:rPr>
                <w:b/>
                <w:sz w:val="24"/>
              </w:rPr>
            </w:pPr>
            <w:r w:rsidRPr="00CD5929">
              <w:rPr>
                <w:b/>
                <w:sz w:val="24"/>
              </w:rPr>
              <w:t>FORMATIVE OBJECTIVES</w:t>
            </w:r>
          </w:p>
        </w:tc>
      </w:tr>
      <w:tr w:rsidR="00EA79A6" w:rsidRPr="00CD5929" w:rsidTr="004B504E">
        <w:tc>
          <w:tcPr>
            <w:tcW w:w="4589" w:type="dxa"/>
          </w:tcPr>
          <w:p w:rsidR="00EA79A6" w:rsidRPr="00CD5929" w:rsidRDefault="00EA79A6" w:rsidP="004B504E">
            <w:pPr>
              <w:ind w:left="360"/>
              <w:rPr>
                <w:bCs/>
                <w:sz w:val="24"/>
                <w:u w:val="single"/>
              </w:rPr>
            </w:pPr>
            <w:r w:rsidRPr="00CD5929">
              <w:rPr>
                <w:bCs/>
                <w:sz w:val="24"/>
                <w:u w:val="single"/>
              </w:rPr>
              <w:t>Horticultural Technology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A student: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compares the different types of humus in the soil,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identifies and assesses the importance of different types of soil animals,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 xml:space="preserve">identifies and assesses the importance of physical, chemical and biological </w:t>
            </w:r>
            <w:r w:rsidRPr="00CD5929">
              <w:rPr>
                <w:bCs/>
                <w:sz w:val="24"/>
              </w:rPr>
              <w:lastRenderedPageBreak/>
              <w:t>properties of soil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justifies the criteria for the classification of soil,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describes the different types of soil in Slovenia,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looks for common characteristics of the types of soil in relation to the use and spatial planning,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individually selects the measures for the maintenance of soil fertility,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knows the shape and role of individual nutrients in soil and plants,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assesses the need for nutrients and action in case of lack or overabundance of individual nutrients,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knows modern methods for the determination of accurate and timely doses of fertilizers,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compares the individual types of organic and mineral fertilizers and their usefulness,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analyses the negative effects of excessive fertilization with manure on the environment,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compares different ways of fertilization in alternative agriculture,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identifies the economic importance of plant protection in horticulture,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knows the group of pathogens,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knows the symptoms on plants in horticulture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knows diseases of ornamental plants, vegetables and fruit trees, and compares each group of pests on plants in horticulture,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knows the biology of pests on ornamental plants, vegetables and fruit trees,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understands the importance of biotechnological methods in plant protection,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knows the legislation regarding the protection of plants,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evaluates the characteristics of PPP in terms of safe use and the use of protective equipment when handling pesticides,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recognises the devices and procedures of the PPP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lastRenderedPageBreak/>
              <w:t>defines the properties, composition and form of PPP</w:t>
            </w:r>
          </w:p>
          <w:p w:rsidR="00EA79A6" w:rsidRPr="00CD5929" w:rsidRDefault="00EA79A6" w:rsidP="004B504E">
            <w:pPr>
              <w:numPr>
                <w:ilvl w:val="0"/>
                <w:numId w:val="2"/>
              </w:numPr>
              <w:rPr>
                <w:b/>
                <w:bCs/>
                <w:color w:val="FF0000"/>
                <w:sz w:val="24"/>
              </w:rPr>
            </w:pPr>
            <w:r w:rsidRPr="00CD5929">
              <w:rPr>
                <w:bCs/>
                <w:sz w:val="24"/>
              </w:rPr>
              <w:t>analyses the consequences of improper plant protection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  <w:u w:val="single"/>
              </w:rPr>
            </w:pPr>
            <w:r w:rsidRPr="00CD5929">
              <w:rPr>
                <w:bCs/>
                <w:sz w:val="24"/>
                <w:u w:val="single"/>
              </w:rPr>
              <w:t>Environment protection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A student: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lists the most important representatives of dangerous and noxious substances in the landscape, space and environment,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knows the characteristics of hazardous and noxious substances,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differs labels for hazardous and noxious substances,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explains the storage of harmful and hazardous substances,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knows the first aid measures when working with harmful and dangerous substances,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knows the legislation in the field of environmental protection,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knows how to determine the level of air pollution,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 is aware of the adverse impact of waste water,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understands the role of horticultural, production, and its impact on water pollution,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identifies and clarifies the impact and consequences of soil contamination,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compares different methods of production of  plants in horticulture with regard to soil degradation,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-understand the consequences of the loss of biotic diversity in soil.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  <w:u w:val="single"/>
              </w:rPr>
            </w:pPr>
            <w:r w:rsidRPr="00CD5929">
              <w:rPr>
                <w:bCs/>
                <w:sz w:val="24"/>
                <w:u w:val="single"/>
              </w:rPr>
              <w:t>Mechanization in landscaping and horticulture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A student: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knows the regulations regarding the safe use of machinery,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defines operations in spatial planning with the use of equipment,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explains the effects of various interventions in the environment,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assesses the chances of vegetables and ornamental plants production development  with the usage of machinery,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  <w:r w:rsidRPr="00CD5929">
              <w:rPr>
                <w:bCs/>
                <w:sz w:val="24"/>
              </w:rPr>
              <w:t>- explains the maintenance of machinery.</w:t>
            </w: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Cs/>
                <w:sz w:val="24"/>
              </w:rPr>
            </w:pPr>
          </w:p>
          <w:p w:rsidR="00EA79A6" w:rsidRPr="00CD5929" w:rsidRDefault="00EA79A6" w:rsidP="004B504E">
            <w:pPr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4697" w:type="dxa"/>
            <w:vAlign w:val="center"/>
          </w:tcPr>
          <w:p w:rsidR="00EA79A6" w:rsidRPr="00CD5929" w:rsidRDefault="00EA79A6" w:rsidP="004B504E">
            <w:pPr>
              <w:keepNext/>
              <w:keepLines/>
              <w:widowControl w:val="0"/>
              <w:suppressAutoHyphens/>
              <w:rPr>
                <w:sz w:val="24"/>
              </w:rPr>
            </w:pPr>
            <w:r w:rsidRPr="00CD5929">
              <w:rPr>
                <w:sz w:val="24"/>
              </w:rPr>
              <w:lastRenderedPageBreak/>
              <w:t xml:space="preserve"> A student: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organises and designs the technology for cultivation of ornamental herbaceous, woody plants and vegetables,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measures the humus content of the soil,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organises and plans the production of different crops taking into account soil properties,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lastRenderedPageBreak/>
              <w:t>- takes measures in cases of  lack or proliferation of plant nutrients,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evaluates the specific methods and results of soil analysis,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organises and plans an appropriate manner of fertilization depending on the requirements of individual plants and the environment,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organises and plans the production of fertilization plan for individual horticultural plants,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selects the fertilizer according to the appropriate technology of cultivation of horticultural crops,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identifies the incidence of diseases and pests,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recognises physiological plant diseases  in horticulture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identifies the most common diseases of ornamental plants, vegetables and fruit trees,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analyses ornamental plant, vegetables and fruit trees pests in different developmental stages,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 xml:space="preserve">- recognises the damage caused by ornamental plants, vegetables and fruit trees pests, 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 xml:space="preserve">- notes the critical number of ornamental plants, vegetables and fruit trees pests, 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complies with legislation regarding the protection of plants in his/her work,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uses  labels for PPP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uses protective equipment for the application of PPP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selects a suitable method of applying pesticides on plants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chooses the appropriate device for the application of PPP,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selects a suitable composition for controlling diseases and pests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draws up a plan of treatment with the appropriate PPP for individual plants in horticulture,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takes care of appropriate professional plant protection,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rPr>
                <w:sz w:val="24"/>
              </w:rPr>
            </w:pPr>
            <w:r w:rsidRPr="00CD5929">
              <w:rPr>
                <w:sz w:val="24"/>
              </w:rPr>
              <w:t>A student: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use hazardous and noxious substances used in horticulture,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determines the amount of nitrates in plants,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separates hazardous and noxious substances by their properties,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uses the instructions supplied with hazardous and noxious substances,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 xml:space="preserve">- knows how to handle and and store  harmful and dangerous substances safely 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 xml:space="preserve">- makes a list of air polluters in the environment, 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 xml:space="preserve">- makes a list of water polluters in  the environment, 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selects an appropriate technology that prevents soil degradation processes,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maintains biodiversity in the soil,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uses of fertilizer and pesticides in the cultivation of plants in a rationally,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protects the environment, landscape and space in the working environment  and at home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rPr>
                <w:sz w:val="24"/>
              </w:rPr>
            </w:pP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rPr>
                <w:sz w:val="24"/>
              </w:rPr>
            </w:pPr>
            <w:r w:rsidRPr="00CD5929">
              <w:rPr>
                <w:sz w:val="24"/>
              </w:rPr>
              <w:t>A student: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prevents the improper use of machinery,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plans the improvement works in the field of machinery,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plans the spatial management with specific machinery,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coordinates the planning of production with specific machinery,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decides on the economic viability of the working process,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plans and controls production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determines the appropriate equipment to create and modify internal and external residential and business premises,</w:t>
            </w:r>
          </w:p>
          <w:p w:rsidR="00EA79A6" w:rsidRPr="00CD5929" w:rsidRDefault="00EA79A6" w:rsidP="004B504E">
            <w:pPr>
              <w:keepNext/>
              <w:keepLines/>
              <w:widowControl w:val="0"/>
              <w:suppressAutoHyphens/>
              <w:ind w:left="374"/>
              <w:rPr>
                <w:sz w:val="24"/>
              </w:rPr>
            </w:pPr>
            <w:r w:rsidRPr="00CD5929">
              <w:rPr>
                <w:sz w:val="24"/>
              </w:rPr>
              <w:t>- plans maintenance of tools, machinery and equipment.</w:t>
            </w:r>
          </w:p>
        </w:tc>
      </w:tr>
    </w:tbl>
    <w:p w:rsidR="00EA79A6" w:rsidRPr="00CD5929" w:rsidRDefault="00EA79A6" w:rsidP="00EA79A6">
      <w:pPr>
        <w:rPr>
          <w:sz w:val="24"/>
        </w:rPr>
      </w:pPr>
    </w:p>
    <w:p w:rsidR="00EA79A6" w:rsidRPr="00CD5929" w:rsidRDefault="00EA79A6" w:rsidP="00EA79A6">
      <w:pPr>
        <w:rPr>
          <w:sz w:val="24"/>
        </w:rPr>
      </w:pPr>
    </w:p>
    <w:p w:rsidR="00EA79A6" w:rsidRPr="00CD5929" w:rsidRDefault="00EA79A6" w:rsidP="00EA79A6">
      <w:pPr>
        <w:rPr>
          <w:sz w:val="24"/>
        </w:rPr>
      </w:pPr>
    </w:p>
    <w:p w:rsidR="00EA79A6" w:rsidRPr="00CD5929" w:rsidRDefault="00EA79A6" w:rsidP="00EA79A6">
      <w:pPr>
        <w:rPr>
          <w:b/>
          <w:sz w:val="24"/>
        </w:rPr>
      </w:pPr>
      <w:r w:rsidRPr="00CD5929">
        <w:rPr>
          <w:b/>
          <w:sz w:val="24"/>
        </w:rPr>
        <w:t>5. OBLIGATIONS OF STUDENTS OR SPECIAL FEATURES IN PERFORMANCE</w:t>
      </w:r>
    </w:p>
    <w:p w:rsidR="00EA79A6" w:rsidRPr="00CD5929" w:rsidRDefault="00EA79A6" w:rsidP="00EA79A6">
      <w:pPr>
        <w:rPr>
          <w:sz w:val="24"/>
        </w:rPr>
      </w:pPr>
    </w:p>
    <w:p w:rsidR="00EA79A6" w:rsidRPr="00CD5929" w:rsidRDefault="00EA79A6" w:rsidP="00EA79A6">
      <w:pPr>
        <w:rPr>
          <w:sz w:val="24"/>
        </w:rPr>
      </w:pPr>
      <w:r w:rsidRPr="00CD5929">
        <w:rPr>
          <w:sz w:val="24"/>
        </w:rPr>
        <w:t>Students' liabilities are as follows:</w:t>
      </w:r>
    </w:p>
    <w:p w:rsidR="00EA79A6" w:rsidRPr="00CD5929" w:rsidRDefault="00EA79A6" w:rsidP="00EA79A6">
      <w:pPr>
        <w:rPr>
          <w:sz w:val="24"/>
        </w:rPr>
      </w:pPr>
    </w:p>
    <w:p w:rsidR="00EA79A6" w:rsidRPr="00CD5929" w:rsidRDefault="00EA79A6" w:rsidP="00EA79A6">
      <w:pPr>
        <w:rPr>
          <w:sz w:val="24"/>
        </w:rPr>
      </w:pPr>
      <w:r w:rsidRPr="00CD5929">
        <w:rPr>
          <w:sz w:val="24"/>
        </w:rPr>
        <w:t>• completion of practical training to the extent of 800 hours,</w:t>
      </w:r>
    </w:p>
    <w:p w:rsidR="00EA79A6" w:rsidRPr="00CD5929" w:rsidRDefault="00EA79A6" w:rsidP="00EA79A6">
      <w:pPr>
        <w:rPr>
          <w:sz w:val="24"/>
        </w:rPr>
      </w:pPr>
      <w:r w:rsidRPr="00CD5929">
        <w:rPr>
          <w:sz w:val="24"/>
        </w:rPr>
        <w:t>• fulfillment of the PRE plan and writing PRE reports,</w:t>
      </w:r>
    </w:p>
    <w:p w:rsidR="00EA79A6" w:rsidRPr="001F5220" w:rsidRDefault="00EA79A6" w:rsidP="00EA79A6">
      <w:pPr>
        <w:rPr>
          <w:sz w:val="24"/>
        </w:rPr>
      </w:pPr>
      <w:r w:rsidRPr="00CD5929">
        <w:rPr>
          <w:sz w:val="24"/>
        </w:rPr>
        <w:t>• presentation of the project or seminar papers within the PRE and a defense of a deg</w:t>
      </w:r>
      <w:r>
        <w:rPr>
          <w:sz w:val="24"/>
        </w:rPr>
        <w:t>ree.</w:t>
      </w:r>
    </w:p>
    <w:p w:rsidR="00EA79A6" w:rsidRDefault="00EA79A6" w:rsidP="00920484">
      <w:pPr>
        <w:rPr>
          <w:sz w:val="24"/>
        </w:rPr>
      </w:pPr>
    </w:p>
    <w:sectPr w:rsidR="00EA79A6" w:rsidSect="00793D8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0EB" w:rsidRDefault="007400EB">
      <w:r>
        <w:separator/>
      </w:r>
    </w:p>
  </w:endnote>
  <w:endnote w:type="continuationSeparator" w:id="0">
    <w:p w:rsidR="007400EB" w:rsidRDefault="007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30E" w:rsidRDefault="00D4370B" w:rsidP="00D4414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DF330E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F330E" w:rsidRDefault="00DF330E" w:rsidP="00DF330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30E" w:rsidRDefault="00D4370B" w:rsidP="00D4414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DF330E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F5C12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DF330E" w:rsidRDefault="00DF330E" w:rsidP="00DF330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0EB" w:rsidRDefault="007400EB">
      <w:r>
        <w:separator/>
      </w:r>
    </w:p>
  </w:footnote>
  <w:footnote w:type="continuationSeparator" w:id="0">
    <w:p w:rsidR="007400EB" w:rsidRDefault="007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B32" w:rsidRPr="00BB7D88" w:rsidRDefault="0005662E" w:rsidP="00645B32">
    <w:pPr>
      <w:pStyle w:val="Glava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3933825</wp:posOffset>
          </wp:positionH>
          <wp:positionV relativeFrom="paragraph">
            <wp:posOffset>-6985</wp:posOffset>
          </wp:positionV>
          <wp:extent cx="862965" cy="575310"/>
          <wp:effectExtent l="19050" t="0" r="0" b="0"/>
          <wp:wrapNone/>
          <wp:docPr id="2" name="Slika 2" descr="EuropeFlagW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ropeFlagW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575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5B32">
      <w:rPr>
        <w:sz w:val="20"/>
        <w:szCs w:val="20"/>
      </w:rPr>
      <w:t>Higher Vocational College Programme</w:t>
    </w:r>
    <w:r w:rsidR="00645B32" w:rsidRPr="00BB7D88">
      <w:rPr>
        <w:sz w:val="20"/>
        <w:szCs w:val="20"/>
      </w:rPr>
      <w:t>: H</w:t>
    </w:r>
    <w:r w:rsidR="00645B32">
      <w:rPr>
        <w:sz w:val="20"/>
        <w:szCs w:val="20"/>
      </w:rPr>
      <w:t xml:space="preserve">ORTICULTURE                                                             </w:t>
    </w:r>
    <w:r>
      <w:rPr>
        <w:noProof/>
      </w:rPr>
      <w:drawing>
        <wp:inline distT="0" distB="0" distL="0" distR="0">
          <wp:extent cx="752475" cy="514350"/>
          <wp:effectExtent l="19050" t="0" r="9525" b="0"/>
          <wp:docPr id="114" name="Slika 114" descr="Rezultat iskanja slik za european social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4" descr="Rezultat iskanja slik za european social fun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0FE8" w:rsidRDefault="00645B32" w:rsidP="00645B32">
    <w:pPr>
      <w:pStyle w:val="Glava"/>
      <w:rPr>
        <w:sz w:val="20"/>
        <w:szCs w:val="20"/>
      </w:rPr>
    </w:pPr>
    <w:r>
      <w:rPr>
        <w:sz w:val="20"/>
        <w:szCs w:val="20"/>
      </w:rPr>
      <w:t>Other module components D1: Practical Education</w:t>
    </w:r>
  </w:p>
  <w:p w:rsidR="003C0FE8" w:rsidRPr="00B87A5F" w:rsidRDefault="003C0FE8" w:rsidP="00645B32">
    <w:pPr>
      <w:pStyle w:val="Glava"/>
      <w:pBdr>
        <w:bottom w:val="single" w:sz="4" w:space="3" w:color="auto"/>
      </w:pBd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87248"/>
    <w:multiLevelType w:val="hybridMultilevel"/>
    <w:tmpl w:val="36DCEF2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D5B"/>
    <w:multiLevelType w:val="hybridMultilevel"/>
    <w:tmpl w:val="4EF4766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52007"/>
    <w:multiLevelType w:val="hybridMultilevel"/>
    <w:tmpl w:val="5A7EE97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B6BDE"/>
    <w:multiLevelType w:val="hybridMultilevel"/>
    <w:tmpl w:val="E306EFB6"/>
    <w:lvl w:ilvl="0" w:tplc="4BFEBD44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84FC53E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76775"/>
    <w:multiLevelType w:val="hybridMultilevel"/>
    <w:tmpl w:val="8F343724"/>
    <w:lvl w:ilvl="0" w:tplc="CC0445A0">
      <w:start w:val="1"/>
      <w:numFmt w:val="bullet"/>
      <w:lvlText w:val=""/>
      <w:lvlJc w:val="left"/>
      <w:pPr>
        <w:tabs>
          <w:tab w:val="num" w:pos="567"/>
        </w:tabs>
        <w:ind w:left="360" w:hanging="13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A7D98"/>
    <w:multiLevelType w:val="hybridMultilevel"/>
    <w:tmpl w:val="A46093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E4EB7"/>
    <w:multiLevelType w:val="hybridMultilevel"/>
    <w:tmpl w:val="F2880F58"/>
    <w:lvl w:ilvl="0" w:tplc="CC0445A0">
      <w:start w:val="1"/>
      <w:numFmt w:val="bullet"/>
      <w:lvlText w:val=""/>
      <w:lvlJc w:val="left"/>
      <w:pPr>
        <w:tabs>
          <w:tab w:val="num" w:pos="567"/>
        </w:tabs>
        <w:ind w:left="360" w:hanging="13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26BC2C44"/>
    <w:multiLevelType w:val="hybridMultilevel"/>
    <w:tmpl w:val="83862B5A"/>
    <w:lvl w:ilvl="0" w:tplc="38C09922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66A3"/>
    <w:multiLevelType w:val="hybridMultilevel"/>
    <w:tmpl w:val="1C009230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EC3220"/>
    <w:multiLevelType w:val="hybridMultilevel"/>
    <w:tmpl w:val="7CC04DDE"/>
    <w:lvl w:ilvl="0" w:tplc="3D30D22C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84FC53E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316E7"/>
    <w:multiLevelType w:val="hybridMultilevel"/>
    <w:tmpl w:val="8B2A66C0"/>
    <w:lvl w:ilvl="0" w:tplc="343C30D2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50559"/>
    <w:multiLevelType w:val="hybridMultilevel"/>
    <w:tmpl w:val="A89C07D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40D1A"/>
    <w:multiLevelType w:val="hybridMultilevel"/>
    <w:tmpl w:val="9AB0D62A"/>
    <w:lvl w:ilvl="0" w:tplc="AE3E36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1E64B88"/>
    <w:multiLevelType w:val="hybridMultilevel"/>
    <w:tmpl w:val="CEECC908"/>
    <w:lvl w:ilvl="0" w:tplc="AE3E36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74D7B"/>
    <w:multiLevelType w:val="hybridMultilevel"/>
    <w:tmpl w:val="22348150"/>
    <w:lvl w:ilvl="0" w:tplc="0424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B24769"/>
    <w:multiLevelType w:val="hybridMultilevel"/>
    <w:tmpl w:val="E2A69C5A"/>
    <w:lvl w:ilvl="0" w:tplc="0424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5E1848"/>
    <w:multiLevelType w:val="multilevel"/>
    <w:tmpl w:val="D6368DAA"/>
    <w:lvl w:ilvl="0">
      <w:start w:val="1"/>
      <w:numFmt w:val="decimal"/>
      <w:pStyle w:val="Naslov1"/>
      <w:isLgl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Times New Roman" w:hint="default"/>
        <w:b/>
        <w:i w:val="0"/>
        <w:sz w:val="28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1021"/>
        </w:tabs>
        <w:ind w:left="1021" w:hanging="661"/>
      </w:pPr>
      <w:rPr>
        <w:rFonts w:hint="default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121"/>
        </w:tabs>
        <w:ind w:left="1121" w:hanging="64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Naslov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4BB11B69"/>
    <w:multiLevelType w:val="hybridMultilevel"/>
    <w:tmpl w:val="7E82BD4E"/>
    <w:lvl w:ilvl="0" w:tplc="CC407190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84FC53E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062A0"/>
    <w:multiLevelType w:val="hybridMultilevel"/>
    <w:tmpl w:val="2842D5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A63242">
      <w:start w:val="1"/>
      <w:numFmt w:val="bullet"/>
      <w:lvlText w:val="-"/>
      <w:lvlJc w:val="left"/>
      <w:pPr>
        <w:tabs>
          <w:tab w:val="num" w:pos="1454"/>
        </w:tabs>
        <w:ind w:left="1454" w:hanging="374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B3ED5"/>
    <w:multiLevelType w:val="hybridMultilevel"/>
    <w:tmpl w:val="678CBF18"/>
    <w:lvl w:ilvl="0" w:tplc="C28C01FA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84FC53E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A7388"/>
    <w:multiLevelType w:val="hybridMultilevel"/>
    <w:tmpl w:val="6A584734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537852"/>
    <w:multiLevelType w:val="hybridMultilevel"/>
    <w:tmpl w:val="718A285E"/>
    <w:lvl w:ilvl="0" w:tplc="BD6E94A8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84FC53E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F769C"/>
    <w:multiLevelType w:val="hybridMultilevel"/>
    <w:tmpl w:val="1668FF6E"/>
    <w:lvl w:ilvl="0" w:tplc="35C4066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84FC53E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72081"/>
    <w:multiLevelType w:val="hybridMultilevel"/>
    <w:tmpl w:val="76BC6A54"/>
    <w:lvl w:ilvl="0" w:tplc="CC0445A0">
      <w:start w:val="1"/>
      <w:numFmt w:val="bullet"/>
      <w:lvlText w:val=""/>
      <w:lvlJc w:val="left"/>
      <w:pPr>
        <w:tabs>
          <w:tab w:val="num" w:pos="567"/>
        </w:tabs>
        <w:ind w:left="360" w:hanging="13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E5514"/>
    <w:multiLevelType w:val="hybridMultilevel"/>
    <w:tmpl w:val="08A62E76"/>
    <w:lvl w:ilvl="0" w:tplc="2C7CE66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E0B4F"/>
    <w:multiLevelType w:val="hybridMultilevel"/>
    <w:tmpl w:val="26C4A99C"/>
    <w:lvl w:ilvl="0" w:tplc="AE3E36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67BDE"/>
    <w:multiLevelType w:val="hybridMultilevel"/>
    <w:tmpl w:val="769E129A"/>
    <w:lvl w:ilvl="0" w:tplc="94B43D0E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84FC53E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860C3"/>
    <w:multiLevelType w:val="hybridMultilevel"/>
    <w:tmpl w:val="CFAC7486"/>
    <w:lvl w:ilvl="0" w:tplc="AE3E369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8342A"/>
    <w:multiLevelType w:val="hybridMultilevel"/>
    <w:tmpl w:val="DA466CB4"/>
    <w:lvl w:ilvl="0" w:tplc="4DA63242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84FC53E6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B5E1D"/>
    <w:multiLevelType w:val="hybridMultilevel"/>
    <w:tmpl w:val="8F06503A"/>
    <w:lvl w:ilvl="0" w:tplc="38C09922">
      <w:start w:val="1"/>
      <w:numFmt w:val="bullet"/>
      <w:lvlText w:val="-"/>
      <w:lvlJc w:val="left"/>
      <w:pPr>
        <w:tabs>
          <w:tab w:val="num" w:pos="374"/>
        </w:tabs>
        <w:ind w:left="374" w:hanging="374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DFC"/>
    <w:multiLevelType w:val="hybridMultilevel"/>
    <w:tmpl w:val="26F881B8"/>
    <w:lvl w:ilvl="0" w:tplc="09A69A4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30"/>
  </w:num>
  <w:num w:numId="5">
    <w:abstractNumId w:val="3"/>
  </w:num>
  <w:num w:numId="6">
    <w:abstractNumId w:val="21"/>
  </w:num>
  <w:num w:numId="7">
    <w:abstractNumId w:val="17"/>
  </w:num>
  <w:num w:numId="8">
    <w:abstractNumId w:val="19"/>
  </w:num>
  <w:num w:numId="9">
    <w:abstractNumId w:val="26"/>
  </w:num>
  <w:num w:numId="10">
    <w:abstractNumId w:val="10"/>
  </w:num>
  <w:num w:numId="11">
    <w:abstractNumId w:val="22"/>
  </w:num>
  <w:num w:numId="12">
    <w:abstractNumId w:val="9"/>
  </w:num>
  <w:num w:numId="13">
    <w:abstractNumId w:val="28"/>
  </w:num>
  <w:num w:numId="14">
    <w:abstractNumId w:val="14"/>
  </w:num>
  <w:num w:numId="15">
    <w:abstractNumId w:val="2"/>
  </w:num>
  <w:num w:numId="16">
    <w:abstractNumId w:val="0"/>
  </w:num>
  <w:num w:numId="17">
    <w:abstractNumId w:val="1"/>
  </w:num>
  <w:num w:numId="18">
    <w:abstractNumId w:val="5"/>
  </w:num>
  <w:num w:numId="19">
    <w:abstractNumId w:val="11"/>
  </w:num>
  <w:num w:numId="20">
    <w:abstractNumId w:val="18"/>
  </w:num>
  <w:num w:numId="21">
    <w:abstractNumId w:val="12"/>
  </w:num>
  <w:num w:numId="22">
    <w:abstractNumId w:val="13"/>
  </w:num>
  <w:num w:numId="23">
    <w:abstractNumId w:val="8"/>
  </w:num>
  <w:num w:numId="24">
    <w:abstractNumId w:val="25"/>
  </w:num>
  <w:num w:numId="25">
    <w:abstractNumId w:val="27"/>
  </w:num>
  <w:num w:numId="26">
    <w:abstractNumId w:val="6"/>
  </w:num>
  <w:num w:numId="27">
    <w:abstractNumId w:val="15"/>
  </w:num>
  <w:num w:numId="28">
    <w:abstractNumId w:val="4"/>
  </w:num>
  <w:num w:numId="29">
    <w:abstractNumId w:val="23"/>
  </w:num>
  <w:num w:numId="30">
    <w:abstractNumId w:val="2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DD"/>
    <w:rsid w:val="00000B22"/>
    <w:rsid w:val="0000130F"/>
    <w:rsid w:val="00007472"/>
    <w:rsid w:val="00012D4D"/>
    <w:rsid w:val="0001384D"/>
    <w:rsid w:val="0005662E"/>
    <w:rsid w:val="000628E2"/>
    <w:rsid w:val="000D31C1"/>
    <w:rsid w:val="000D39F2"/>
    <w:rsid w:val="000F2116"/>
    <w:rsid w:val="001110C4"/>
    <w:rsid w:val="0014001F"/>
    <w:rsid w:val="00141D1F"/>
    <w:rsid w:val="00157554"/>
    <w:rsid w:val="00160EEA"/>
    <w:rsid w:val="00171C7E"/>
    <w:rsid w:val="001C40DD"/>
    <w:rsid w:val="001E2196"/>
    <w:rsid w:val="001F5220"/>
    <w:rsid w:val="001F7D60"/>
    <w:rsid w:val="00201484"/>
    <w:rsid w:val="0020238C"/>
    <w:rsid w:val="002046E0"/>
    <w:rsid w:val="00204906"/>
    <w:rsid w:val="002114CA"/>
    <w:rsid w:val="00243F8B"/>
    <w:rsid w:val="002617D1"/>
    <w:rsid w:val="0027411E"/>
    <w:rsid w:val="0027424E"/>
    <w:rsid w:val="00284BDB"/>
    <w:rsid w:val="00286D5A"/>
    <w:rsid w:val="002A3106"/>
    <w:rsid w:val="002A5CA7"/>
    <w:rsid w:val="002B276C"/>
    <w:rsid w:val="002E00DD"/>
    <w:rsid w:val="002E1F30"/>
    <w:rsid w:val="002F230C"/>
    <w:rsid w:val="00304357"/>
    <w:rsid w:val="00316716"/>
    <w:rsid w:val="00317940"/>
    <w:rsid w:val="00321B23"/>
    <w:rsid w:val="00335592"/>
    <w:rsid w:val="00337471"/>
    <w:rsid w:val="00347F04"/>
    <w:rsid w:val="00371D1E"/>
    <w:rsid w:val="00375FD6"/>
    <w:rsid w:val="00377CC3"/>
    <w:rsid w:val="00393D43"/>
    <w:rsid w:val="003C0FE8"/>
    <w:rsid w:val="003D7E5C"/>
    <w:rsid w:val="003E59B8"/>
    <w:rsid w:val="00441A15"/>
    <w:rsid w:val="00460AF3"/>
    <w:rsid w:val="0046362F"/>
    <w:rsid w:val="0046782C"/>
    <w:rsid w:val="0047752E"/>
    <w:rsid w:val="004C66F7"/>
    <w:rsid w:val="004D155C"/>
    <w:rsid w:val="004D4C00"/>
    <w:rsid w:val="004F5C12"/>
    <w:rsid w:val="005203DE"/>
    <w:rsid w:val="00562F49"/>
    <w:rsid w:val="005A5056"/>
    <w:rsid w:val="005E0B7F"/>
    <w:rsid w:val="005F6B09"/>
    <w:rsid w:val="005F6DFD"/>
    <w:rsid w:val="00620E93"/>
    <w:rsid w:val="006275B9"/>
    <w:rsid w:val="00645B32"/>
    <w:rsid w:val="006C4B44"/>
    <w:rsid w:val="006E39DD"/>
    <w:rsid w:val="006E73E9"/>
    <w:rsid w:val="006F14F3"/>
    <w:rsid w:val="00731362"/>
    <w:rsid w:val="007400EB"/>
    <w:rsid w:val="00793D83"/>
    <w:rsid w:val="007F7D2E"/>
    <w:rsid w:val="00817F05"/>
    <w:rsid w:val="00817FD9"/>
    <w:rsid w:val="008272CE"/>
    <w:rsid w:val="00843F9D"/>
    <w:rsid w:val="00863697"/>
    <w:rsid w:val="0088035A"/>
    <w:rsid w:val="00892FFB"/>
    <w:rsid w:val="008B0DE9"/>
    <w:rsid w:val="008B733A"/>
    <w:rsid w:val="008B7871"/>
    <w:rsid w:val="008C032E"/>
    <w:rsid w:val="008E6299"/>
    <w:rsid w:val="00920484"/>
    <w:rsid w:val="009246B9"/>
    <w:rsid w:val="009557FD"/>
    <w:rsid w:val="00966A5A"/>
    <w:rsid w:val="009A1CF0"/>
    <w:rsid w:val="009B4710"/>
    <w:rsid w:val="009D7619"/>
    <w:rsid w:val="009E29DA"/>
    <w:rsid w:val="009E48A9"/>
    <w:rsid w:val="009F0055"/>
    <w:rsid w:val="00A0070B"/>
    <w:rsid w:val="00A12D8A"/>
    <w:rsid w:val="00A24D65"/>
    <w:rsid w:val="00A47882"/>
    <w:rsid w:val="00A819F0"/>
    <w:rsid w:val="00AB5FF9"/>
    <w:rsid w:val="00AC668D"/>
    <w:rsid w:val="00AE5157"/>
    <w:rsid w:val="00B32375"/>
    <w:rsid w:val="00B41D30"/>
    <w:rsid w:val="00B474C6"/>
    <w:rsid w:val="00B63297"/>
    <w:rsid w:val="00B661F3"/>
    <w:rsid w:val="00B87A5F"/>
    <w:rsid w:val="00B95333"/>
    <w:rsid w:val="00BB644E"/>
    <w:rsid w:val="00BB7D88"/>
    <w:rsid w:val="00BC5FDE"/>
    <w:rsid w:val="00BD4B26"/>
    <w:rsid w:val="00BE1858"/>
    <w:rsid w:val="00BE42CE"/>
    <w:rsid w:val="00BF35DE"/>
    <w:rsid w:val="00C21082"/>
    <w:rsid w:val="00C27606"/>
    <w:rsid w:val="00C30CEF"/>
    <w:rsid w:val="00C47CDC"/>
    <w:rsid w:val="00C802C2"/>
    <w:rsid w:val="00C85C6B"/>
    <w:rsid w:val="00C87CA8"/>
    <w:rsid w:val="00CA348F"/>
    <w:rsid w:val="00CD3017"/>
    <w:rsid w:val="00CD6659"/>
    <w:rsid w:val="00D023CA"/>
    <w:rsid w:val="00D17B99"/>
    <w:rsid w:val="00D3523C"/>
    <w:rsid w:val="00D3552D"/>
    <w:rsid w:val="00D41FF2"/>
    <w:rsid w:val="00D4370B"/>
    <w:rsid w:val="00D44141"/>
    <w:rsid w:val="00D5789B"/>
    <w:rsid w:val="00D67721"/>
    <w:rsid w:val="00DB5992"/>
    <w:rsid w:val="00DB5EEC"/>
    <w:rsid w:val="00DD4D0C"/>
    <w:rsid w:val="00DD4EB3"/>
    <w:rsid w:val="00DE733D"/>
    <w:rsid w:val="00DF330E"/>
    <w:rsid w:val="00E37094"/>
    <w:rsid w:val="00E62C6E"/>
    <w:rsid w:val="00EA79A6"/>
    <w:rsid w:val="00ED66B0"/>
    <w:rsid w:val="00EF2664"/>
    <w:rsid w:val="00EF7B0A"/>
    <w:rsid w:val="00F15F92"/>
    <w:rsid w:val="00F440CD"/>
    <w:rsid w:val="00F518C6"/>
    <w:rsid w:val="00F6357C"/>
    <w:rsid w:val="00F94BDB"/>
    <w:rsid w:val="00FA14E1"/>
    <w:rsid w:val="00FC3B07"/>
    <w:rsid w:val="00FD0FDE"/>
    <w:rsid w:val="00FF03A9"/>
    <w:rsid w:val="00FF0F43"/>
    <w:rsid w:val="00FF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8A699E-55E6-4076-A182-34AC977A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C40DD"/>
    <w:rPr>
      <w:sz w:val="28"/>
      <w:szCs w:val="24"/>
    </w:rPr>
  </w:style>
  <w:style w:type="paragraph" w:styleId="Naslov1">
    <w:name w:val="heading 1"/>
    <w:basedOn w:val="Navaden"/>
    <w:next w:val="Navaden"/>
    <w:qFormat/>
    <w:rsid w:val="001C40DD"/>
    <w:pPr>
      <w:keepNext/>
      <w:numPr>
        <w:numId w:val="1"/>
      </w:numPr>
      <w:tabs>
        <w:tab w:val="left" w:pos="227"/>
      </w:tabs>
      <w:spacing w:before="360" w:after="120"/>
      <w:outlineLvl w:val="0"/>
    </w:pPr>
    <w:rPr>
      <w:rFonts w:ascii="Bookman Old Style" w:hAnsi="Bookman Old Style"/>
      <w:b/>
      <w:caps/>
      <w:szCs w:val="20"/>
    </w:rPr>
  </w:style>
  <w:style w:type="paragraph" w:styleId="Naslov2">
    <w:name w:val="heading 2"/>
    <w:basedOn w:val="Navaden"/>
    <w:next w:val="Navaden"/>
    <w:qFormat/>
    <w:rsid w:val="001C40DD"/>
    <w:pPr>
      <w:keepNext/>
      <w:numPr>
        <w:ilvl w:val="1"/>
        <w:numId w:val="1"/>
      </w:numPr>
      <w:tabs>
        <w:tab w:val="left" w:pos="227"/>
      </w:tabs>
      <w:spacing w:before="240" w:after="120"/>
      <w:outlineLvl w:val="1"/>
    </w:pPr>
    <w:rPr>
      <w:rFonts w:ascii="Bookman Old Style" w:hAnsi="Bookman Old Style"/>
      <w:b/>
      <w:sz w:val="24"/>
      <w:szCs w:val="20"/>
    </w:rPr>
  </w:style>
  <w:style w:type="paragraph" w:styleId="Naslov3">
    <w:name w:val="heading 3"/>
    <w:basedOn w:val="Navaden"/>
    <w:next w:val="Navaden"/>
    <w:qFormat/>
    <w:rsid w:val="001C40DD"/>
    <w:pPr>
      <w:keepNext/>
      <w:numPr>
        <w:ilvl w:val="2"/>
        <w:numId w:val="1"/>
      </w:numPr>
      <w:tabs>
        <w:tab w:val="left" w:pos="227"/>
      </w:tabs>
      <w:spacing w:before="240" w:after="120"/>
      <w:outlineLvl w:val="2"/>
    </w:pPr>
    <w:rPr>
      <w:rFonts w:ascii="Bookman Old Style" w:hAnsi="Bookman Old Style"/>
      <w:b/>
      <w:sz w:val="24"/>
      <w:szCs w:val="20"/>
    </w:rPr>
  </w:style>
  <w:style w:type="paragraph" w:styleId="Naslov4">
    <w:name w:val="heading 4"/>
    <w:basedOn w:val="Navaden"/>
    <w:next w:val="Navaden"/>
    <w:qFormat/>
    <w:rsid w:val="001C40DD"/>
    <w:pPr>
      <w:keepNext/>
      <w:numPr>
        <w:ilvl w:val="3"/>
        <w:numId w:val="1"/>
      </w:numPr>
      <w:spacing w:before="240" w:after="120"/>
      <w:outlineLvl w:val="3"/>
    </w:pPr>
    <w:rPr>
      <w:rFonts w:ascii="Bookman Old Style" w:hAnsi="Bookman Old Style"/>
      <w:b/>
      <w:sz w:val="24"/>
      <w:szCs w:val="20"/>
    </w:rPr>
  </w:style>
  <w:style w:type="paragraph" w:styleId="Naslov8">
    <w:name w:val="heading 8"/>
    <w:basedOn w:val="Navaden"/>
    <w:next w:val="Navaden"/>
    <w:qFormat/>
    <w:rsid w:val="001C40DD"/>
    <w:pPr>
      <w:spacing w:before="240" w:after="60"/>
      <w:outlineLvl w:val="7"/>
    </w:pPr>
    <w:rPr>
      <w:i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21">
    <w:name w:val="Telo besedila 21"/>
    <w:basedOn w:val="Navaden"/>
    <w:rsid w:val="001C40DD"/>
    <w:pPr>
      <w:jc w:val="both"/>
    </w:pPr>
    <w:rPr>
      <w:sz w:val="24"/>
      <w:szCs w:val="20"/>
      <w:lang w:val="en-US"/>
    </w:rPr>
  </w:style>
  <w:style w:type="paragraph" w:styleId="Telobesedila-zamik">
    <w:name w:val="Body Text Indent"/>
    <w:basedOn w:val="Navaden"/>
    <w:rsid w:val="001C40DD"/>
    <w:pPr>
      <w:jc w:val="both"/>
    </w:pPr>
    <w:rPr>
      <w:rFonts w:ascii="Arial" w:hAnsi="Arial"/>
      <w:sz w:val="24"/>
      <w:lang w:val="en-US"/>
    </w:rPr>
  </w:style>
  <w:style w:type="table" w:styleId="Tabelamrea">
    <w:name w:val="Table Grid"/>
    <w:basedOn w:val="Navadnatabela"/>
    <w:rsid w:val="00D41FF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D41FF2"/>
    <w:pPr>
      <w:jc w:val="both"/>
    </w:pPr>
    <w:rPr>
      <w:sz w:val="20"/>
      <w:szCs w:val="20"/>
      <w:lang w:eastAsia="en-US"/>
    </w:rPr>
  </w:style>
  <w:style w:type="character" w:styleId="Sprotnaopomba-sklic">
    <w:name w:val="footnote reference"/>
    <w:basedOn w:val="Privzetapisavaodstavka"/>
    <w:semiHidden/>
    <w:rsid w:val="00D41FF2"/>
    <w:rPr>
      <w:vertAlign w:val="superscript"/>
    </w:rPr>
  </w:style>
  <w:style w:type="paragraph" w:styleId="Glava">
    <w:name w:val="header"/>
    <w:basedOn w:val="Navaden"/>
    <w:rsid w:val="00AE515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15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F330E"/>
  </w:style>
  <w:style w:type="paragraph" w:styleId="Besedilooblaka">
    <w:name w:val="Balloon Text"/>
    <w:basedOn w:val="Navaden"/>
    <w:link w:val="BesedilooblakaZnak"/>
    <w:rsid w:val="00377CC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377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PRIPOROČILA ZA OBLIKOVANJE KATALOGOV ZNANJA ZA MODULE V PROGRAMIH VIŠJEGA STROKOVNEGA IZOBRAŽEVANJA</vt:lpstr>
    </vt:vector>
  </TitlesOfParts>
  <Company>MSZS</Company>
  <LinksUpToDate>false</LinksUpToDate>
  <CharactersWithSpaces>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PRIPOROČILA ZA OBLIKOVANJE KATALOGOV ZNANJA ZA MODULE V PROGRAMIH VIŠJEGA STROKOVNEGA IZOBRAŽEVANJA</dc:title>
  <dc:creator>helenaz</dc:creator>
  <cp:lastModifiedBy>Tina Košir</cp:lastModifiedBy>
  <cp:revision>2</cp:revision>
  <cp:lastPrinted>2015-02-25T10:23:00Z</cp:lastPrinted>
  <dcterms:created xsi:type="dcterms:W3CDTF">2021-11-05T08:40:00Z</dcterms:created>
  <dcterms:modified xsi:type="dcterms:W3CDTF">2021-11-05T08:40:00Z</dcterms:modified>
</cp:coreProperties>
</file>